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CB" w:rsidRPr="00540306" w:rsidRDefault="005860CB" w:rsidP="005860CB">
      <w:pPr>
        <w:ind w:firstLine="5670"/>
        <w:rPr>
          <w:lang w:val="uk-UA"/>
        </w:rPr>
      </w:pPr>
      <w:r w:rsidRPr="00540306">
        <w:rPr>
          <w:lang w:val="uk-UA"/>
        </w:rPr>
        <w:t>ЗАТВЕРДЖЕНО</w:t>
      </w:r>
    </w:p>
    <w:p w:rsidR="005860CB" w:rsidRPr="00540306" w:rsidRDefault="005860CB" w:rsidP="005860CB">
      <w:pPr>
        <w:ind w:firstLine="5670"/>
        <w:rPr>
          <w:lang w:val="uk-UA"/>
        </w:rPr>
      </w:pPr>
      <w:r w:rsidRPr="00540306">
        <w:rPr>
          <w:lang w:val="uk-UA"/>
        </w:rPr>
        <w:t xml:space="preserve">наказ Департаменту освіти і науки </w:t>
      </w:r>
    </w:p>
    <w:p w:rsidR="005860CB" w:rsidRPr="00540306" w:rsidRDefault="005860CB" w:rsidP="005860CB">
      <w:pPr>
        <w:ind w:firstLine="5670"/>
        <w:rPr>
          <w:lang w:val="uk-UA"/>
        </w:rPr>
      </w:pPr>
      <w:r w:rsidRPr="00540306">
        <w:rPr>
          <w:lang w:val="uk-UA"/>
        </w:rPr>
        <w:t>Одеської облдержадміністрації</w:t>
      </w:r>
    </w:p>
    <w:p w:rsidR="005860CB" w:rsidRPr="00540306" w:rsidRDefault="005860CB" w:rsidP="005860CB">
      <w:pPr>
        <w:ind w:firstLine="5670"/>
        <w:rPr>
          <w:lang w:val="uk-UA"/>
        </w:rPr>
      </w:pPr>
      <w:r w:rsidRPr="00540306">
        <w:rPr>
          <w:lang w:val="uk-UA"/>
        </w:rPr>
        <w:t xml:space="preserve">від </w:t>
      </w:r>
      <w:r w:rsidR="0019362D">
        <w:rPr>
          <w:lang w:val="uk-UA"/>
        </w:rPr>
        <w:t xml:space="preserve">22.01.2020 </w:t>
      </w:r>
      <w:r w:rsidRPr="00540306">
        <w:rPr>
          <w:lang w:val="uk-UA"/>
        </w:rPr>
        <w:t>№</w:t>
      </w:r>
      <w:r w:rsidR="0019362D">
        <w:rPr>
          <w:lang w:val="uk-UA"/>
        </w:rPr>
        <w:t>6/к</w:t>
      </w:r>
    </w:p>
    <w:p w:rsidR="005860CB" w:rsidRPr="00540306" w:rsidRDefault="005860CB" w:rsidP="005860CB">
      <w:pPr>
        <w:pStyle w:val="a3"/>
        <w:ind w:firstLine="5670"/>
        <w:jc w:val="center"/>
        <w:rPr>
          <w:rFonts w:cs="Times New Roman"/>
          <w:sz w:val="24"/>
          <w:szCs w:val="24"/>
          <w:lang w:val="uk-UA" w:eastAsia="uk-UA"/>
        </w:rPr>
      </w:pPr>
      <w:bookmarkStart w:id="0" w:name="n14"/>
      <w:bookmarkEnd w:id="0"/>
    </w:p>
    <w:p w:rsidR="00191DDE" w:rsidRPr="00540306" w:rsidRDefault="00B47256" w:rsidP="00D62249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540306">
        <w:rPr>
          <w:sz w:val="28"/>
          <w:szCs w:val="28"/>
          <w:lang w:val="uk-UA"/>
        </w:rPr>
        <w:t xml:space="preserve">Умови проведення конкурсу </w:t>
      </w:r>
    </w:p>
    <w:p w:rsidR="003217BF" w:rsidRPr="00540306" w:rsidRDefault="00550454" w:rsidP="00550454">
      <w:pPr>
        <w:spacing w:line="276" w:lineRule="auto"/>
        <w:jc w:val="center"/>
        <w:rPr>
          <w:sz w:val="28"/>
          <w:szCs w:val="28"/>
          <w:lang w:val="uk-UA"/>
        </w:rPr>
      </w:pPr>
      <w:r w:rsidRPr="00540306">
        <w:rPr>
          <w:sz w:val="28"/>
          <w:szCs w:val="28"/>
          <w:lang w:val="uk-UA"/>
        </w:rPr>
        <w:t>на</w:t>
      </w:r>
      <w:r w:rsidR="003217BF" w:rsidRPr="00540306">
        <w:rPr>
          <w:sz w:val="28"/>
          <w:szCs w:val="28"/>
          <w:lang w:val="uk-UA"/>
        </w:rPr>
        <w:t xml:space="preserve"> посад</w:t>
      </w:r>
      <w:r w:rsidRPr="00540306">
        <w:rPr>
          <w:sz w:val="28"/>
          <w:szCs w:val="28"/>
          <w:lang w:val="uk-UA"/>
        </w:rPr>
        <w:t>у</w:t>
      </w:r>
      <w:r w:rsidR="003217BF" w:rsidRPr="00540306">
        <w:rPr>
          <w:sz w:val="28"/>
          <w:szCs w:val="28"/>
          <w:lang w:val="uk-UA"/>
        </w:rPr>
        <w:t xml:space="preserve"> </w:t>
      </w:r>
      <w:r w:rsidR="002D3301" w:rsidRPr="002D3301">
        <w:rPr>
          <w:sz w:val="28"/>
          <w:szCs w:val="28"/>
          <w:lang w:val="uk-UA"/>
        </w:rPr>
        <w:t xml:space="preserve">головного спеціаліста відділу </w:t>
      </w:r>
      <w:r w:rsidR="00C01596" w:rsidRPr="00C01596">
        <w:rPr>
          <w:sz w:val="28"/>
          <w:szCs w:val="28"/>
          <w:lang w:val="uk-UA"/>
        </w:rPr>
        <w:t xml:space="preserve">корекційної освіти, соціальної роботи та ресурсного забезпечення </w:t>
      </w:r>
      <w:r w:rsidR="002D3301" w:rsidRPr="002D3301">
        <w:rPr>
          <w:sz w:val="28"/>
          <w:szCs w:val="28"/>
          <w:lang w:val="uk-UA"/>
        </w:rPr>
        <w:t>управління соціальної роботи, фінансово-ресурсного забезпечення та молодіжної політики</w:t>
      </w:r>
      <w:r w:rsidR="00F36D0C">
        <w:rPr>
          <w:sz w:val="28"/>
          <w:szCs w:val="28"/>
          <w:lang w:val="uk-UA"/>
        </w:rPr>
        <w:t xml:space="preserve"> </w:t>
      </w:r>
      <w:r w:rsidR="003217BF" w:rsidRPr="00540306">
        <w:rPr>
          <w:sz w:val="28"/>
          <w:szCs w:val="28"/>
          <w:lang w:val="uk-UA"/>
        </w:rPr>
        <w:t>Департаменту освіти і науки Одеської обласної державної адміністрації</w:t>
      </w:r>
    </w:p>
    <w:p w:rsidR="00E320FD" w:rsidRPr="00540306" w:rsidRDefault="00E320FD" w:rsidP="00E320FD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540306">
        <w:rPr>
          <w:sz w:val="28"/>
          <w:szCs w:val="28"/>
          <w:lang w:val="uk-UA"/>
        </w:rPr>
        <w:t>(65</w:t>
      </w:r>
      <w:r w:rsidR="00546BEF" w:rsidRPr="00540306">
        <w:rPr>
          <w:sz w:val="28"/>
          <w:szCs w:val="28"/>
          <w:lang w:val="uk-UA"/>
        </w:rPr>
        <w:t>012</w:t>
      </w:r>
      <w:r w:rsidRPr="00540306">
        <w:rPr>
          <w:sz w:val="28"/>
          <w:szCs w:val="28"/>
          <w:lang w:val="uk-UA"/>
        </w:rPr>
        <w:t>, м. Одеса, вул. Канатна, 83)</w:t>
      </w:r>
    </w:p>
    <w:tbl>
      <w:tblPr>
        <w:tblW w:w="9545" w:type="dxa"/>
        <w:tblInd w:w="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2298"/>
        <w:gridCol w:w="425"/>
        <w:gridCol w:w="142"/>
        <w:gridCol w:w="6095"/>
      </w:tblGrid>
      <w:tr w:rsidR="00546BEF" w:rsidRPr="00540306" w:rsidTr="00087708"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BEF" w:rsidRPr="00540306" w:rsidRDefault="00546BEF" w:rsidP="002D6919">
            <w:pPr>
              <w:pStyle w:val="rvps12"/>
              <w:spacing w:before="0" w:after="0"/>
              <w:ind w:left="57"/>
              <w:jc w:val="center"/>
              <w:rPr>
                <w:sz w:val="28"/>
                <w:szCs w:val="28"/>
              </w:rPr>
            </w:pPr>
            <w:r w:rsidRPr="00540306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546BEF" w:rsidRPr="00F36D0C" w:rsidTr="004F5D97">
        <w:tblPrEx>
          <w:tblCellMar>
            <w:left w:w="57" w:type="dxa"/>
          </w:tblCellMar>
        </w:tblPrEx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540306" w:rsidRDefault="00546BEF" w:rsidP="002D6919">
            <w:pPr>
              <w:pStyle w:val="rvps14"/>
              <w:spacing w:before="0" w:after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1) забезпечує вирішення питань, спрямованих на підвищення рівня розвитку сфери Департаменту: готує відповідні проекти рішень щодо поточних завдань у закріпленому напрямі сфери Департаменту, збирає, узагальнює та аналізує інформацію щодо забезпечення прав на рівний доступ до якісної освіти дітям з особливими освітніми потребами, у тому числі дітям з інвалідністю, організації роботи закладів освіти з інклюзивною та інтегрованою формою, інклюзивно-ресурсних центрів, готує керівництву відповідні пропозиції;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2) здійснює реалізацію прийнятих законодавчих і нормативних актів, державних програм, що стосуються компетенції відповідного підрозділу органу виконавчої влади, готує відповідну інформацію згідно з датою контролю за виконанням з питань, що стосуються його компетенції;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3) здійснює контроль за роботою органів управління освіти, інклюзивно-ресурсних центрів з питань упровадження інклюзивної освіти, супроводу дітей з особливими освітніми потребами, у тому числі, з інвалідністю;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4) прогнозує розвиток мережі інклюзивних та інтегрованих класів, інклюзивно-ресурсних центрів;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5) сприяє навчально-методичному та інформаційному забезпеченню органів управління освіти з питань  упровадження інклюзивної освіти, супроводу дітей з особливими освітніми потребами, у тому числі, з інвалідністю;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 xml:space="preserve">6) здійснює державний контроль за станом навчально-виховної роботи, житлово-побутовими умовами для вихованців, за охороною здоров'я дітей і організацію оздоровчих заходів, створення безпечних умов для навчання і праці у закладах освіти обласної </w:t>
            </w: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lastRenderedPageBreak/>
              <w:t>комунальної власності;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7) розглядає заяви, скарги, звернення, листи громадян, закладів, організацій тощо і вживає заходи щодо усунення причин, що їх викликають;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8) надає практичну допомогу органам управління освіти, керівникам закладів освіти, спеціалістам інклюзивно-ресурсних центрів з питань упровадження інклюзивної освіти, супроводу дітей з особливими освітніми потребами у тому числі з інвалідністю;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9) здійснює моніторинг щодо виконання законодавчих документів з охорони дитинства у навчальних закладах Одеської області;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10) контролює дотримання законодавства з питань організації відпочинку та оздоровлення, профорієнтаційної роботи  у навчальних закладах обласного підпорядкування;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 xml:space="preserve">11) веде облік і контроль стану роботи щодо організації подальшого навчання учнів (вихованців) навчально-виховних закладів </w:t>
            </w:r>
            <w:proofErr w:type="spellStart"/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інтернатного</w:t>
            </w:r>
            <w:proofErr w:type="spellEnd"/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 xml:space="preserve"> типу;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 xml:space="preserve">12) контролює організацію оздоровлення вихованців навчально-виховних закладів </w:t>
            </w:r>
            <w:proofErr w:type="spellStart"/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інтернатного</w:t>
            </w:r>
            <w:proofErr w:type="spellEnd"/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 xml:space="preserve"> типу;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13) у межах своєї компетенції готує проекти наказів, листів, розпоряджень, відповіді на заяви, звернення, скарги, листи громадян, організацій тощо;</w:t>
            </w:r>
          </w:p>
          <w:p w:rsidR="00C01596" w:rsidRPr="00C01596" w:rsidRDefault="00C01596" w:rsidP="00C01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uk-UA" w:eastAsia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14) відповідає за якість, професійність, грамотність підготовлених документів, проектів, відповідей, пропозицій;</w:t>
            </w:r>
          </w:p>
          <w:p w:rsidR="00546BEF" w:rsidRPr="00540306" w:rsidRDefault="00C01596" w:rsidP="00C01596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C01596">
              <w:rPr>
                <w:rFonts w:eastAsiaTheme="minorHAnsi"/>
                <w:sz w:val="28"/>
                <w:szCs w:val="28"/>
                <w:lang w:val="uk-UA" w:eastAsia="uk-UA"/>
              </w:rPr>
              <w:t>15) готує питання для розгляду на засіданнях колегій, нарадах, вносить в установленому порядку пропозиції для розгляду.</w:t>
            </w:r>
          </w:p>
        </w:tc>
      </w:tr>
      <w:tr w:rsidR="00546BEF" w:rsidRPr="00540306" w:rsidTr="004F5D97">
        <w:tblPrEx>
          <w:tblCellMar>
            <w:left w:w="57" w:type="dxa"/>
          </w:tblCellMar>
        </w:tblPrEx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540306" w:rsidRDefault="00546BEF" w:rsidP="002D6919">
            <w:pPr>
              <w:pStyle w:val="rvps14"/>
              <w:spacing w:before="0" w:after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7BF" w:rsidRPr="00540306" w:rsidRDefault="003217BF" w:rsidP="003217BF">
            <w:pPr>
              <w:ind w:left="57" w:right="167"/>
              <w:jc w:val="both"/>
              <w:rPr>
                <w:sz w:val="28"/>
                <w:szCs w:val="28"/>
                <w:lang w:val="uk-UA"/>
              </w:rPr>
            </w:pPr>
            <w:r w:rsidRPr="00540306">
              <w:rPr>
                <w:sz w:val="28"/>
                <w:szCs w:val="28"/>
                <w:lang w:val="uk-UA"/>
              </w:rPr>
              <w:t xml:space="preserve">1) посадовий оклад – </w:t>
            </w:r>
            <w:r w:rsidR="00540306" w:rsidRPr="00540306">
              <w:rPr>
                <w:sz w:val="28"/>
                <w:szCs w:val="28"/>
                <w:lang w:val="uk-UA"/>
              </w:rPr>
              <w:t>511</w:t>
            </w:r>
            <w:r w:rsidRPr="00540306">
              <w:rPr>
                <w:sz w:val="28"/>
                <w:szCs w:val="28"/>
                <w:lang w:val="uk-UA"/>
              </w:rPr>
              <w:t>0,00 грн.;</w:t>
            </w:r>
          </w:p>
          <w:p w:rsidR="003217BF" w:rsidRPr="00540306" w:rsidRDefault="003217BF" w:rsidP="003217BF">
            <w:pPr>
              <w:ind w:left="57" w:right="167"/>
              <w:jc w:val="both"/>
              <w:rPr>
                <w:sz w:val="28"/>
                <w:szCs w:val="28"/>
                <w:lang w:val="uk-UA"/>
              </w:rPr>
            </w:pPr>
            <w:r w:rsidRPr="00540306">
              <w:rPr>
                <w:sz w:val="28"/>
                <w:szCs w:val="28"/>
                <w:lang w:val="uk-UA"/>
              </w:rPr>
              <w:t>2) 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3217BF" w:rsidRPr="00540306" w:rsidRDefault="003217BF" w:rsidP="003217BF">
            <w:pPr>
              <w:ind w:left="57" w:right="167"/>
              <w:jc w:val="both"/>
              <w:rPr>
                <w:sz w:val="28"/>
                <w:szCs w:val="28"/>
                <w:lang w:val="uk-UA"/>
              </w:rPr>
            </w:pPr>
            <w:r w:rsidRPr="00540306">
              <w:rPr>
                <w:sz w:val="28"/>
                <w:szCs w:val="28"/>
                <w:lang w:val="uk-UA"/>
              </w:rPr>
              <w:t>3) надбавка до посадового окладу за ранг – відповідно до постанови Кабінету Міністрів України від 18 січня 2017 року №15 «Питання оплати праці працівників державних органів»;</w:t>
            </w:r>
          </w:p>
          <w:p w:rsidR="003217BF" w:rsidRPr="00540306" w:rsidRDefault="003217BF" w:rsidP="003217BF">
            <w:pPr>
              <w:ind w:left="57" w:right="167"/>
              <w:jc w:val="both"/>
              <w:rPr>
                <w:sz w:val="28"/>
                <w:szCs w:val="28"/>
                <w:lang w:val="uk-UA"/>
              </w:rPr>
            </w:pPr>
            <w:r w:rsidRPr="00540306">
              <w:rPr>
                <w:sz w:val="28"/>
                <w:szCs w:val="28"/>
                <w:lang w:val="uk-UA"/>
              </w:rPr>
              <w:t>4) інші доплати та премії відповідно до статті 52 Закону України «Про державну службу»;</w:t>
            </w:r>
          </w:p>
          <w:p w:rsidR="00546BEF" w:rsidRPr="00540306" w:rsidRDefault="003217BF" w:rsidP="003217BF">
            <w:pPr>
              <w:pStyle w:val="rvps14"/>
              <w:spacing w:before="0" w:beforeAutospacing="0" w:after="0" w:afterAutospacing="0"/>
              <w:ind w:left="57" w:right="167"/>
              <w:jc w:val="both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  <w:lang w:eastAsia="ru-RU"/>
              </w:rPr>
              <w:t xml:space="preserve">5) 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</w:t>
            </w:r>
            <w:r w:rsidRPr="00540306">
              <w:rPr>
                <w:sz w:val="28"/>
                <w:szCs w:val="28"/>
                <w:lang w:eastAsia="ru-RU"/>
              </w:rPr>
              <w:lastRenderedPageBreak/>
              <w:t>державним службовцям, затвердженого постановою Кабінету Міністрів України від 18 січня 2017 року №15.</w:t>
            </w:r>
          </w:p>
        </w:tc>
      </w:tr>
      <w:tr w:rsidR="00546BEF" w:rsidRPr="00540306" w:rsidTr="004F5D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EF" w:rsidRPr="00540306" w:rsidRDefault="00546BEF" w:rsidP="002D6919">
            <w:pPr>
              <w:pStyle w:val="rvps14"/>
              <w:spacing w:before="0" w:after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540306" w:rsidRDefault="00C01596" w:rsidP="00F36D0C">
            <w:pPr>
              <w:pStyle w:val="rvps14"/>
              <w:spacing w:before="0" w:after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="00540306" w:rsidRPr="00540306">
              <w:rPr>
                <w:sz w:val="28"/>
                <w:szCs w:val="28"/>
              </w:rPr>
              <w:t>.</w:t>
            </w:r>
          </w:p>
        </w:tc>
      </w:tr>
      <w:tr w:rsidR="00546BEF" w:rsidRPr="00540306" w:rsidTr="004F5D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540306" w:rsidRDefault="00546BEF" w:rsidP="00540306">
            <w:pPr>
              <w:pStyle w:val="rvps14"/>
              <w:spacing w:before="0" w:after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t xml:space="preserve">Перелік </w:t>
            </w:r>
            <w:r w:rsidR="00540306" w:rsidRPr="00540306">
              <w:rPr>
                <w:sz w:val="28"/>
                <w:szCs w:val="28"/>
              </w:rPr>
              <w:t>інформації</w:t>
            </w:r>
            <w:r w:rsidRPr="00540306">
              <w:rPr>
                <w:sz w:val="28"/>
                <w:szCs w:val="28"/>
              </w:rPr>
              <w:t>, необхідн</w:t>
            </w:r>
            <w:r w:rsidR="00540306" w:rsidRPr="00540306">
              <w:rPr>
                <w:sz w:val="28"/>
                <w:szCs w:val="28"/>
              </w:rPr>
              <w:t>ої</w:t>
            </w:r>
            <w:r w:rsidRPr="00540306">
              <w:rPr>
                <w:sz w:val="28"/>
                <w:szCs w:val="28"/>
              </w:rPr>
              <w:t xml:space="preserve"> для участі в конкурсі, та строк ї</w:t>
            </w:r>
            <w:r w:rsidR="00540306" w:rsidRPr="00540306">
              <w:rPr>
                <w:sz w:val="28"/>
                <w:szCs w:val="28"/>
              </w:rPr>
              <w:t>ї</w:t>
            </w:r>
            <w:r w:rsidRPr="00540306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r w:rsidRPr="00540306">
              <w:rPr>
                <w:sz w:val="28"/>
                <w:szCs w:val="28"/>
                <w:lang w:val="uk-UA"/>
              </w:rPr>
              <w:t>1) заява про участь у конкурсі із зазначенням основних мотивів щодо зайняття посади за формою згідно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hyperlink r:id="rId6" w:anchor="n199" w:history="1">
              <w:r w:rsidRPr="00540306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додатком 2</w:t>
              </w:r>
            </w:hyperlink>
            <w:r w:rsidRPr="00540306">
              <w:rPr>
                <w:sz w:val="28"/>
                <w:szCs w:val="28"/>
                <w:lang w:val="uk-UA"/>
              </w:rPr>
              <w:t xml:space="preserve"> до Порядку проведен</w:t>
            </w:r>
            <w:r>
              <w:rPr>
                <w:sz w:val="28"/>
                <w:szCs w:val="28"/>
                <w:lang w:val="uk-UA"/>
              </w:rPr>
              <w:t>н</w:t>
            </w:r>
            <w:r w:rsidRPr="00540306">
              <w:rPr>
                <w:sz w:val="28"/>
                <w:szCs w:val="28"/>
                <w:lang w:val="uk-UA"/>
              </w:rPr>
              <w:t>я конкурсу на зайняття посад державної служби, затвердженого постановою Кабінету Міністрів України від 25.03.2016 №246 (далі – Порядок);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1" w:name="n1171"/>
            <w:bookmarkEnd w:id="1"/>
            <w:r>
              <w:rPr>
                <w:sz w:val="28"/>
                <w:szCs w:val="28"/>
                <w:lang w:val="uk-UA"/>
              </w:rPr>
              <w:t>2) </w:t>
            </w:r>
            <w:r w:rsidRPr="00540306">
              <w:rPr>
                <w:sz w:val="28"/>
                <w:szCs w:val="28"/>
                <w:lang w:val="uk-UA"/>
              </w:rPr>
              <w:t xml:space="preserve">резюме за формою згідно з </w:t>
            </w:r>
            <w:hyperlink r:id="rId7" w:anchor="n1039" w:history="1">
              <w:r w:rsidRPr="00540306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додатком 2</w:t>
              </w:r>
            </w:hyperlink>
            <w:hyperlink r:id="rId8" w:anchor="n1039" w:history="1">
              <w:r w:rsidRPr="00540306">
                <w:rPr>
                  <w:rStyle w:val="a9"/>
                  <w:b/>
                  <w:bCs/>
                  <w:color w:val="auto"/>
                  <w:sz w:val="28"/>
                  <w:szCs w:val="28"/>
                  <w:u w:val="none"/>
                  <w:vertAlign w:val="superscript"/>
                  <w:lang w:val="uk-UA"/>
                </w:rPr>
                <w:t>-1</w:t>
              </w:r>
            </w:hyperlink>
            <w:r w:rsidRPr="00540306">
              <w:rPr>
                <w:sz w:val="28"/>
                <w:szCs w:val="28"/>
                <w:lang w:val="uk-UA"/>
              </w:rPr>
              <w:t>, в якому обов’язково зазначається така інформація: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2" w:name="n1172"/>
            <w:bookmarkEnd w:id="2"/>
            <w:r w:rsidRPr="00540306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 w:rsidRPr="00540306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 w:rsidRPr="00540306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 w:rsidRPr="00540306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 w:rsidRPr="00540306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  <w:bookmarkStart w:id="7" w:name="n1177"/>
            <w:bookmarkEnd w:id="7"/>
            <w:r>
              <w:rPr>
                <w:sz w:val="28"/>
                <w:szCs w:val="28"/>
                <w:lang w:val="uk-UA"/>
              </w:rPr>
              <w:t>3) </w:t>
            </w:r>
            <w:r w:rsidRPr="00540306">
              <w:rPr>
                <w:sz w:val="28"/>
                <w:szCs w:val="28"/>
                <w:lang w:val="uk-UA"/>
              </w:rPr>
              <w:t>заяву, в якій повідомляє, що до неї не застосовуються заборони, визначені частиною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hyperlink r:id="rId9" w:anchor="n13" w:tgtFrame="_blank" w:history="1">
              <w:r w:rsidRPr="00540306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третьою</w:t>
              </w:r>
            </w:hyperlink>
            <w:r w:rsidRPr="00540306">
              <w:rPr>
                <w:sz w:val="28"/>
                <w:szCs w:val="28"/>
                <w:lang w:val="uk-UA"/>
              </w:rPr>
              <w:t xml:space="preserve"> або </w:t>
            </w:r>
            <w:hyperlink r:id="rId10" w:anchor="n14" w:tgtFrame="_blank" w:history="1">
              <w:r w:rsidRPr="00540306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четвертою</w:t>
              </w:r>
            </w:hyperlink>
            <w:r>
              <w:rPr>
                <w:sz w:val="28"/>
                <w:szCs w:val="28"/>
                <w:lang w:val="uk-UA"/>
              </w:rPr>
              <w:t xml:space="preserve"> </w:t>
            </w:r>
            <w:r w:rsidRPr="00540306">
              <w:rPr>
                <w:sz w:val="28"/>
                <w:szCs w:val="28"/>
                <w:lang w:val="uk-UA"/>
              </w:rPr>
              <w:t>статті 1 З</w:t>
            </w:r>
            <w:r>
              <w:rPr>
                <w:sz w:val="28"/>
                <w:szCs w:val="28"/>
                <w:lang w:val="uk-UA"/>
              </w:rPr>
              <w:t>акону України «Про очищення влади»</w:t>
            </w:r>
            <w:r w:rsidRPr="00540306">
              <w:rPr>
                <w:sz w:val="28"/>
                <w:szCs w:val="28"/>
                <w:lang w:val="uk-UA"/>
              </w:rPr>
              <w:t>, та надає згоду на проходження перевірки та на оприлюднення відомостей стосовно неї в</w:t>
            </w:r>
            <w:r>
              <w:rPr>
                <w:sz w:val="28"/>
                <w:szCs w:val="28"/>
                <w:lang w:val="uk-UA"/>
              </w:rPr>
              <w:t>ідповідно до зазначеного Закону.</w:t>
            </w:r>
          </w:p>
          <w:p w:rsidR="00540306" w:rsidRPr="00540306" w:rsidRDefault="00540306" w:rsidP="00540306">
            <w:pPr>
              <w:spacing w:line="200" w:lineRule="atLeast"/>
              <w:ind w:left="57" w:right="167"/>
              <w:jc w:val="both"/>
              <w:rPr>
                <w:sz w:val="28"/>
                <w:szCs w:val="28"/>
                <w:lang w:val="uk-UA"/>
              </w:rPr>
            </w:pPr>
          </w:p>
          <w:p w:rsidR="00546BEF" w:rsidRPr="00540306" w:rsidRDefault="00540306" w:rsidP="006C326D">
            <w:pPr>
              <w:pStyle w:val="rvps2"/>
              <w:spacing w:before="0" w:beforeAutospacing="0" w:after="0" w:afterAutospacing="0"/>
              <w:ind w:left="57" w:right="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Інформація приймається до </w:t>
            </w:r>
            <w:r w:rsidR="006368ED">
              <w:rPr>
                <w:sz w:val="28"/>
                <w:szCs w:val="28"/>
              </w:rPr>
              <w:t xml:space="preserve">18:00 </w:t>
            </w:r>
            <w:r w:rsidR="00F36D0C">
              <w:rPr>
                <w:sz w:val="28"/>
                <w:szCs w:val="28"/>
              </w:rPr>
              <w:t>2</w:t>
            </w:r>
            <w:r w:rsidR="006C326D">
              <w:rPr>
                <w:sz w:val="28"/>
                <w:szCs w:val="28"/>
              </w:rPr>
              <w:t>8</w:t>
            </w:r>
            <w:r w:rsidR="006368ED">
              <w:rPr>
                <w:sz w:val="28"/>
                <w:szCs w:val="28"/>
              </w:rPr>
              <w:t xml:space="preserve"> </w:t>
            </w:r>
            <w:r w:rsidR="006C326D">
              <w:rPr>
                <w:sz w:val="28"/>
                <w:szCs w:val="28"/>
              </w:rPr>
              <w:t>січ</w:t>
            </w:r>
            <w:r w:rsidR="006368ED">
              <w:rPr>
                <w:sz w:val="28"/>
                <w:szCs w:val="28"/>
              </w:rPr>
              <w:t>ня 20</w:t>
            </w:r>
            <w:r w:rsidR="006C326D">
              <w:rPr>
                <w:sz w:val="28"/>
                <w:szCs w:val="28"/>
              </w:rPr>
              <w:t>20</w:t>
            </w:r>
            <w:r w:rsidR="006368ED">
              <w:rPr>
                <w:sz w:val="28"/>
                <w:szCs w:val="28"/>
              </w:rPr>
              <w:t xml:space="preserve"> року</w:t>
            </w:r>
            <w:r w:rsidR="006C326D">
              <w:rPr>
                <w:sz w:val="28"/>
                <w:szCs w:val="28"/>
              </w:rPr>
              <w:t xml:space="preserve"> </w:t>
            </w:r>
            <w:r w:rsidR="006C326D" w:rsidRPr="006C326D">
              <w:rPr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="006C326D" w:rsidRPr="006C326D">
              <w:rPr>
                <w:sz w:val="28"/>
                <w:szCs w:val="28"/>
                <w:lang w:val="ru-RU"/>
              </w:rPr>
              <w:t>Єдиний</w:t>
            </w:r>
            <w:proofErr w:type="spellEnd"/>
            <w:r w:rsidR="006C326D" w:rsidRPr="006C326D">
              <w:rPr>
                <w:sz w:val="28"/>
                <w:szCs w:val="28"/>
                <w:lang w:val="ru-RU"/>
              </w:rPr>
              <w:t xml:space="preserve"> портал</w:t>
            </w:r>
            <w:r w:rsidR="006C32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C326D">
              <w:rPr>
                <w:sz w:val="28"/>
                <w:szCs w:val="28"/>
                <w:lang w:val="ru-RU"/>
              </w:rPr>
              <w:t>вакансій</w:t>
            </w:r>
            <w:proofErr w:type="spellEnd"/>
            <w:r w:rsidR="006C32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C326D"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 w:rsidR="006C32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C326D">
              <w:rPr>
                <w:sz w:val="28"/>
                <w:szCs w:val="28"/>
                <w:lang w:val="ru-RU"/>
              </w:rPr>
              <w:t>служби</w:t>
            </w:r>
            <w:proofErr w:type="spellEnd"/>
            <w:r w:rsidR="006C326D">
              <w:rPr>
                <w:sz w:val="28"/>
                <w:szCs w:val="28"/>
                <w:lang w:val="ru-RU"/>
              </w:rPr>
              <w:t xml:space="preserve"> НАДС</w:t>
            </w:r>
            <w:r w:rsidR="006368ED">
              <w:rPr>
                <w:sz w:val="28"/>
                <w:szCs w:val="28"/>
              </w:rPr>
              <w:t>.</w:t>
            </w:r>
          </w:p>
        </w:tc>
      </w:tr>
      <w:tr w:rsidR="00546BEF" w:rsidRPr="004F5D97" w:rsidTr="004F5D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540306" w:rsidRDefault="00546BEF" w:rsidP="00546BEF">
            <w:pPr>
              <w:pStyle w:val="rvps14"/>
              <w:spacing w:before="0" w:after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Default="006368ED" w:rsidP="006368ED">
            <w:pPr>
              <w:pStyle w:val="rvps14"/>
              <w:spacing w:before="0" w:beforeAutospacing="0" w:after="0" w:afterAutospacing="0"/>
              <w:ind w:left="57" w:right="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з</w:t>
            </w:r>
            <w:r w:rsidR="00546BEF" w:rsidRPr="00540306">
              <w:rPr>
                <w:sz w:val="28"/>
                <w:szCs w:val="28"/>
              </w:rPr>
              <w:t>аява щодо забезпечення розумним пристосуванням за формою</w:t>
            </w:r>
            <w:r>
              <w:rPr>
                <w:sz w:val="28"/>
                <w:szCs w:val="28"/>
              </w:rPr>
              <w:t xml:space="preserve"> згідно з додатком 3 до Порядку;</w:t>
            </w:r>
          </w:p>
          <w:p w:rsidR="006368ED" w:rsidRPr="00540306" w:rsidRDefault="006368ED" w:rsidP="006368ED">
            <w:pPr>
              <w:pStyle w:val="rvps14"/>
              <w:spacing w:before="0" w:beforeAutospacing="0" w:after="0" w:afterAutospacing="0"/>
              <w:ind w:left="57" w:right="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додаткова</w:t>
            </w:r>
            <w:r w:rsidRPr="006368ED">
              <w:rPr>
                <w:sz w:val="28"/>
                <w:szCs w:val="28"/>
              </w:rPr>
              <w:t xml:space="preserve"> інформаці</w:t>
            </w:r>
            <w:r>
              <w:rPr>
                <w:sz w:val="28"/>
                <w:szCs w:val="28"/>
              </w:rPr>
              <w:t>я</w:t>
            </w:r>
            <w:r w:rsidRPr="006368ED">
              <w:rPr>
                <w:sz w:val="28"/>
                <w:szCs w:val="28"/>
              </w:rPr>
              <w:t xml:space="preserve">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6368ED">
              <w:rPr>
                <w:sz w:val="28"/>
                <w:szCs w:val="28"/>
              </w:rPr>
              <w:t>компетентностей</w:t>
            </w:r>
            <w:proofErr w:type="spellEnd"/>
            <w:r w:rsidRPr="006368ED">
              <w:rPr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</w:tc>
      </w:tr>
      <w:tr w:rsidR="00546BEF" w:rsidRPr="00540306" w:rsidTr="004F5D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540306" w:rsidRDefault="00546BEF" w:rsidP="006368ED">
            <w:pPr>
              <w:pStyle w:val="rvps14"/>
              <w:spacing w:before="0" w:after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t xml:space="preserve">Місце, час і дата початку проведення </w:t>
            </w:r>
            <w:r w:rsidR="006368ED">
              <w:rPr>
                <w:sz w:val="28"/>
                <w:szCs w:val="28"/>
              </w:rPr>
              <w:t>оцінювання кандидатів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540306" w:rsidRDefault="006368ED" w:rsidP="006C326D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546BEF" w:rsidRPr="00540306">
              <w:rPr>
                <w:sz w:val="28"/>
                <w:szCs w:val="28"/>
              </w:rPr>
              <w:t xml:space="preserve"> буде проведен</w:t>
            </w:r>
            <w:r>
              <w:rPr>
                <w:sz w:val="28"/>
                <w:szCs w:val="28"/>
              </w:rPr>
              <w:t xml:space="preserve">ий </w:t>
            </w:r>
            <w:r w:rsidR="006C326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6C326D">
              <w:rPr>
                <w:sz w:val="28"/>
                <w:szCs w:val="28"/>
              </w:rPr>
              <w:t>січ</w:t>
            </w:r>
            <w:r>
              <w:rPr>
                <w:sz w:val="28"/>
                <w:szCs w:val="28"/>
              </w:rPr>
              <w:t>ня 20</w:t>
            </w:r>
            <w:r w:rsidR="006C326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 року о 10.00 </w:t>
            </w:r>
            <w:r w:rsidR="00546BEF" w:rsidRPr="00540306">
              <w:rPr>
                <w:sz w:val="28"/>
                <w:szCs w:val="28"/>
              </w:rPr>
              <w:t xml:space="preserve">за адресою: </w:t>
            </w:r>
            <w:r>
              <w:rPr>
                <w:sz w:val="28"/>
                <w:szCs w:val="28"/>
              </w:rPr>
              <w:t>м. Одеса, вул. </w:t>
            </w:r>
            <w:r w:rsidR="00546BEF" w:rsidRPr="00540306">
              <w:rPr>
                <w:sz w:val="28"/>
                <w:szCs w:val="28"/>
              </w:rPr>
              <w:t xml:space="preserve">Канатна, 83, </w:t>
            </w:r>
            <w:proofErr w:type="spellStart"/>
            <w:r w:rsidR="00546BEF" w:rsidRPr="00540306">
              <w:rPr>
                <w:sz w:val="28"/>
                <w:szCs w:val="28"/>
              </w:rPr>
              <w:t>каб</w:t>
            </w:r>
            <w:proofErr w:type="spellEnd"/>
            <w:r w:rsidR="00546BEF" w:rsidRPr="00540306">
              <w:rPr>
                <w:sz w:val="28"/>
                <w:szCs w:val="28"/>
              </w:rPr>
              <w:t>. 1313</w:t>
            </w:r>
            <w:r>
              <w:rPr>
                <w:sz w:val="28"/>
                <w:szCs w:val="28"/>
              </w:rPr>
              <w:t>.</w:t>
            </w:r>
          </w:p>
        </w:tc>
      </w:tr>
      <w:tr w:rsidR="00546BEF" w:rsidRPr="00540306" w:rsidTr="004F5D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EF" w:rsidRPr="00540306" w:rsidRDefault="00546BEF" w:rsidP="002D6919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540306" w:rsidRDefault="006368ED" w:rsidP="002D6919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</w:t>
            </w:r>
            <w:r w:rsidR="00546BEF" w:rsidRPr="00540306">
              <w:rPr>
                <w:sz w:val="28"/>
                <w:szCs w:val="28"/>
              </w:rPr>
              <w:t xml:space="preserve"> Галина Олександрівна</w:t>
            </w:r>
          </w:p>
          <w:p w:rsidR="00546BEF" w:rsidRPr="00540306" w:rsidRDefault="00546BEF" w:rsidP="002D6919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540306">
              <w:rPr>
                <w:sz w:val="28"/>
                <w:szCs w:val="28"/>
              </w:rPr>
              <w:t>тел. (048) 728-32-02</w:t>
            </w:r>
          </w:p>
          <w:p w:rsidR="00546BEF" w:rsidRPr="00540306" w:rsidRDefault="00546BEF" w:rsidP="002D6919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proofErr w:type="spellStart"/>
            <w:r w:rsidRPr="00540306">
              <w:rPr>
                <w:sz w:val="28"/>
                <w:szCs w:val="28"/>
              </w:rPr>
              <w:t>hloza</w:t>
            </w:r>
            <w:proofErr w:type="spellEnd"/>
            <w:r w:rsidRPr="00540306">
              <w:rPr>
                <w:sz w:val="28"/>
                <w:szCs w:val="28"/>
              </w:rPr>
              <w:t>@</w:t>
            </w:r>
            <w:proofErr w:type="spellStart"/>
            <w:r w:rsidRPr="00540306">
              <w:rPr>
                <w:sz w:val="28"/>
                <w:szCs w:val="28"/>
              </w:rPr>
              <w:t>odessa.gov.ua</w:t>
            </w:r>
            <w:proofErr w:type="spellEnd"/>
            <w:r w:rsidRPr="00540306">
              <w:rPr>
                <w:sz w:val="28"/>
                <w:szCs w:val="28"/>
              </w:rPr>
              <w:t xml:space="preserve">  </w:t>
            </w:r>
          </w:p>
        </w:tc>
      </w:tr>
      <w:tr w:rsidR="00546BEF" w:rsidRPr="00540306" w:rsidTr="00087708"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540306" w:rsidRDefault="00546BEF" w:rsidP="002D6919">
            <w:pPr>
              <w:pStyle w:val="rvps12"/>
              <w:spacing w:before="0" w:after="0"/>
              <w:ind w:left="57"/>
              <w:jc w:val="center"/>
              <w:rPr>
                <w:b/>
                <w:sz w:val="28"/>
                <w:szCs w:val="28"/>
              </w:rPr>
            </w:pPr>
            <w:r w:rsidRPr="00540306">
              <w:rPr>
                <w:b/>
                <w:sz w:val="28"/>
                <w:szCs w:val="28"/>
              </w:rPr>
              <w:t xml:space="preserve">Кваліфікаційні вимоги 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1.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F5D97">
              <w:t>Освіта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D71D3E" w:rsidP="002D3301">
            <w:pPr>
              <w:pStyle w:val="rvps14"/>
              <w:spacing w:before="0" w:after="0"/>
              <w:ind w:left="57" w:right="167"/>
              <w:jc w:val="both"/>
              <w:rPr>
                <w:rStyle w:val="rvts0"/>
              </w:rPr>
            </w:pPr>
            <w:r w:rsidRPr="004F5D97">
              <w:rPr>
                <w:lang w:eastAsia="ru-RU"/>
              </w:rPr>
              <w:t xml:space="preserve">Вища освіта за </w:t>
            </w:r>
            <w:r w:rsidR="006368ED" w:rsidRPr="004F5D97">
              <w:rPr>
                <w:lang w:eastAsia="ru-RU"/>
              </w:rPr>
              <w:t xml:space="preserve">освітнім </w:t>
            </w:r>
            <w:r w:rsidRPr="004F5D97">
              <w:rPr>
                <w:lang w:eastAsia="ru-RU"/>
              </w:rPr>
              <w:t xml:space="preserve">ступенем не нижче </w:t>
            </w:r>
            <w:r w:rsidR="002D3301" w:rsidRPr="004F5D97">
              <w:rPr>
                <w:lang w:eastAsia="ru-RU"/>
              </w:rPr>
              <w:t>бакалавра</w:t>
            </w:r>
            <w:r w:rsidR="00C01596" w:rsidRPr="004F5D97">
              <w:rPr>
                <w:lang w:eastAsia="ru-RU"/>
              </w:rPr>
              <w:t xml:space="preserve"> (бажано педагогічного спрямування)</w:t>
            </w:r>
            <w:r w:rsidR="006368ED" w:rsidRPr="004F5D97">
              <w:rPr>
                <w:lang w:eastAsia="ru-RU"/>
              </w:rPr>
              <w:t>.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2.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F5D97">
              <w:t>Досвід роботи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6368ED" w:rsidP="002D6919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F5D97">
              <w:rPr>
                <w:rStyle w:val="rvts0"/>
              </w:rPr>
              <w:t>Не потребує.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3.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F5D97">
              <w:t>Володіння державною мовою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</w:pPr>
            <w:r w:rsidRPr="004F5D97">
              <w:rPr>
                <w:rStyle w:val="rvts0"/>
              </w:rPr>
              <w:t>Вільне володіння державною мовою.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4.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</w:pPr>
            <w:r w:rsidRPr="004F5D97">
              <w:t>Володіння іноземною мовою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F5D97">
              <w:rPr>
                <w:rStyle w:val="rvts0"/>
              </w:rPr>
              <w:t>Не потребує.</w:t>
            </w:r>
          </w:p>
        </w:tc>
      </w:tr>
      <w:tr w:rsidR="00546BEF" w:rsidRPr="004F5D97" w:rsidTr="00087708"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4F5D97">
              <w:rPr>
                <w:b/>
              </w:rPr>
              <w:t xml:space="preserve">Вимоги до компетентності </w:t>
            </w:r>
          </w:p>
        </w:tc>
      </w:tr>
      <w:tr w:rsidR="00546BEF" w:rsidRPr="004F5D97" w:rsidTr="004F5D97"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F5D97">
              <w:rPr>
                <w:b/>
              </w:rPr>
              <w:t>Вимога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F5D97">
              <w:rPr>
                <w:b/>
              </w:rPr>
              <w:t>Компоненти вимоги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ab"/>
              <w:spacing w:before="0" w:after="0"/>
              <w:ind w:left="57"/>
              <w:rPr>
                <w:lang w:val="uk-UA"/>
              </w:rPr>
            </w:pPr>
            <w:r w:rsidRPr="004F5D97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546BEF" w:rsidP="00DA11B6">
            <w:pPr>
              <w:ind w:left="94" w:right="167"/>
              <w:jc w:val="both"/>
              <w:rPr>
                <w:lang w:val="uk-UA"/>
              </w:rPr>
            </w:pPr>
            <w:r w:rsidRPr="004F5D97">
              <w:rPr>
                <w:lang w:val="uk-UA"/>
              </w:rPr>
              <w:t xml:space="preserve">Володіння комп’ютером на рівні досвідченого користувача. Досвід роботи з офісним пакетом Microsoft Office (Word, Excel). </w:t>
            </w:r>
          </w:p>
          <w:p w:rsidR="00546BEF" w:rsidRPr="004F5D97" w:rsidRDefault="00546BEF" w:rsidP="00DA11B6">
            <w:pPr>
              <w:pStyle w:val="ab"/>
              <w:spacing w:before="0" w:beforeAutospacing="0" w:after="0" w:afterAutospacing="0"/>
              <w:ind w:left="57" w:right="167"/>
              <w:jc w:val="both"/>
              <w:rPr>
                <w:lang w:val="uk-UA"/>
              </w:rPr>
            </w:pPr>
            <w:r w:rsidRPr="004F5D97">
              <w:rPr>
                <w:lang w:val="uk-UA"/>
              </w:rPr>
              <w:t>Навички роботи в автоматизованих системах управління документами та з інформаційно-пошуковими системами в мережі Інтернет.</w:t>
            </w:r>
          </w:p>
        </w:tc>
      </w:tr>
      <w:tr w:rsidR="00D71D3E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D3E" w:rsidRPr="004F5D97" w:rsidRDefault="00D71D3E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D3E" w:rsidRPr="004F5D97" w:rsidRDefault="00D71D3E" w:rsidP="002D6919">
            <w:pPr>
              <w:ind w:firstLine="157"/>
              <w:rPr>
                <w:lang w:val="uk-UA"/>
              </w:rPr>
            </w:pPr>
            <w:r w:rsidRPr="004F5D97">
              <w:rPr>
                <w:lang w:val="uk-UA"/>
              </w:rPr>
              <w:t>Необхідні ділові якості</w:t>
            </w:r>
          </w:p>
          <w:p w:rsidR="00D71D3E" w:rsidRPr="004F5D97" w:rsidRDefault="00D71D3E" w:rsidP="002D6919">
            <w:pPr>
              <w:pStyle w:val="ab"/>
              <w:spacing w:before="0" w:after="0"/>
              <w:rPr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D3E" w:rsidRPr="004F5D97" w:rsidRDefault="00D71D3E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>1) аналітичні здібності;</w:t>
            </w:r>
          </w:p>
          <w:p w:rsidR="00D71D3E" w:rsidRPr="004F5D97" w:rsidRDefault="006368ED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>2</w:t>
            </w:r>
            <w:r w:rsidR="00D71D3E" w:rsidRPr="004F5D97">
              <w:rPr>
                <w:lang w:val="uk-UA"/>
              </w:rPr>
              <w:t>)</w:t>
            </w:r>
            <w:r w:rsidR="0083645C" w:rsidRPr="004F5D97">
              <w:rPr>
                <w:lang w:val="uk-UA"/>
              </w:rPr>
              <w:t xml:space="preserve"> вміння ефективної комунікації;</w:t>
            </w:r>
          </w:p>
          <w:p w:rsidR="0083645C" w:rsidRPr="004F5D97" w:rsidRDefault="0083645C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>3) стратегічне мислення;</w:t>
            </w:r>
          </w:p>
          <w:p w:rsidR="00D71D3E" w:rsidRPr="004F5D97" w:rsidRDefault="0083645C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>4) вміння визначати пріоритети;</w:t>
            </w:r>
          </w:p>
          <w:p w:rsidR="00D71D3E" w:rsidRPr="004F5D97" w:rsidRDefault="00D71D3E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>5) уміння працювати в команді.</w:t>
            </w:r>
          </w:p>
        </w:tc>
      </w:tr>
      <w:tr w:rsidR="00D71D3E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D3E" w:rsidRPr="004F5D97" w:rsidRDefault="00D71D3E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D3E" w:rsidRPr="004F5D97" w:rsidRDefault="00D71D3E" w:rsidP="002D6919">
            <w:pPr>
              <w:pStyle w:val="ab"/>
              <w:spacing w:before="0" w:after="0"/>
              <w:ind w:left="57"/>
              <w:rPr>
                <w:lang w:val="uk-UA"/>
              </w:rPr>
            </w:pPr>
            <w:r w:rsidRPr="004F5D97">
              <w:rPr>
                <w:lang w:val="uk-UA"/>
              </w:rPr>
              <w:t>Необхідні особистісні якості</w:t>
            </w:r>
            <w:bookmarkStart w:id="8" w:name="_GoBack"/>
            <w:bookmarkEnd w:id="8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D3E" w:rsidRPr="004F5D97" w:rsidRDefault="00D71D3E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 xml:space="preserve">1) дисциплінованість; </w:t>
            </w:r>
          </w:p>
          <w:p w:rsidR="00D71D3E" w:rsidRPr="004F5D97" w:rsidRDefault="00D71D3E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 xml:space="preserve">2) </w:t>
            </w:r>
            <w:r w:rsidR="0083645C" w:rsidRPr="004F5D97">
              <w:rPr>
                <w:lang w:val="uk-UA"/>
              </w:rPr>
              <w:t>ініціативність</w:t>
            </w:r>
            <w:r w:rsidRPr="004F5D97">
              <w:rPr>
                <w:lang w:val="uk-UA"/>
              </w:rPr>
              <w:t>;</w:t>
            </w:r>
          </w:p>
          <w:p w:rsidR="00D71D3E" w:rsidRPr="004F5D97" w:rsidRDefault="00D71D3E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 xml:space="preserve">3) </w:t>
            </w:r>
            <w:r w:rsidR="006368ED" w:rsidRPr="004F5D97">
              <w:rPr>
                <w:lang w:val="uk-UA"/>
              </w:rPr>
              <w:t>відповідальність;</w:t>
            </w:r>
          </w:p>
          <w:p w:rsidR="00D71D3E" w:rsidRPr="004F5D97" w:rsidRDefault="00D71D3E" w:rsidP="006B3DFB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 xml:space="preserve">4) </w:t>
            </w:r>
            <w:r w:rsidR="006368ED" w:rsidRPr="004F5D97">
              <w:rPr>
                <w:lang w:val="uk-UA"/>
              </w:rPr>
              <w:t>комунікабельність</w:t>
            </w:r>
            <w:r w:rsidR="0083645C" w:rsidRPr="004F5D97">
              <w:rPr>
                <w:lang w:val="uk-UA"/>
              </w:rPr>
              <w:t>;</w:t>
            </w:r>
          </w:p>
          <w:p w:rsidR="00D71D3E" w:rsidRPr="004F5D97" w:rsidRDefault="00D71D3E" w:rsidP="0083645C">
            <w:pPr>
              <w:ind w:left="94"/>
              <w:rPr>
                <w:lang w:val="uk-UA"/>
              </w:rPr>
            </w:pPr>
            <w:r w:rsidRPr="004F5D97">
              <w:rPr>
                <w:lang w:val="uk-UA"/>
              </w:rPr>
              <w:t>5)</w:t>
            </w:r>
            <w:r w:rsidR="006368ED" w:rsidRPr="004F5D97">
              <w:rPr>
                <w:lang w:val="uk-UA"/>
              </w:rPr>
              <w:t xml:space="preserve"> </w:t>
            </w:r>
            <w:r w:rsidR="0083645C" w:rsidRPr="004F5D97">
              <w:rPr>
                <w:lang w:val="uk-UA"/>
              </w:rPr>
              <w:t>уміння працювати у стресових ситуаціях.</w:t>
            </w:r>
          </w:p>
        </w:tc>
      </w:tr>
      <w:tr w:rsidR="00546BEF" w:rsidRPr="00540306" w:rsidTr="00087708"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540306" w:rsidRDefault="00546BEF" w:rsidP="002D6919">
            <w:pPr>
              <w:pStyle w:val="rvps14"/>
              <w:spacing w:before="0" w:after="0"/>
              <w:ind w:left="57"/>
              <w:jc w:val="center"/>
              <w:rPr>
                <w:sz w:val="28"/>
                <w:szCs w:val="28"/>
              </w:rPr>
            </w:pPr>
            <w:r w:rsidRPr="00540306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546BEF" w:rsidRPr="00540306" w:rsidTr="004F5D97"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540306" w:rsidRDefault="00546BEF" w:rsidP="002D6919">
            <w:pPr>
              <w:pStyle w:val="rvps14"/>
              <w:spacing w:before="0" w:after="0"/>
              <w:ind w:left="57"/>
              <w:jc w:val="center"/>
              <w:rPr>
                <w:b/>
                <w:sz w:val="28"/>
                <w:szCs w:val="28"/>
              </w:rPr>
            </w:pPr>
            <w:r w:rsidRPr="00540306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540306" w:rsidRDefault="00546BEF" w:rsidP="002D6919">
            <w:pPr>
              <w:pStyle w:val="rvps14"/>
              <w:spacing w:before="0" w:after="0"/>
              <w:ind w:left="57"/>
              <w:jc w:val="center"/>
              <w:rPr>
                <w:b/>
                <w:sz w:val="28"/>
                <w:szCs w:val="28"/>
              </w:rPr>
            </w:pPr>
            <w:r w:rsidRPr="00540306"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after="0"/>
              <w:ind w:left="57"/>
            </w:pPr>
            <w:r w:rsidRPr="004F5D97">
              <w:t>Знання законодавства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4"/>
              <w:spacing w:before="0" w:beforeAutospacing="0" w:after="0" w:afterAutospacing="0"/>
              <w:ind w:left="57"/>
            </w:pPr>
            <w:r w:rsidRPr="004F5D97">
              <w:t>Знання: Конституції</w:t>
            </w:r>
            <w:r w:rsidRPr="004F5D97">
              <w:rPr>
                <w:color w:val="FF0000"/>
              </w:rPr>
              <w:t xml:space="preserve"> </w:t>
            </w:r>
            <w:r w:rsidRPr="004F5D97">
              <w:t xml:space="preserve">України; </w:t>
            </w:r>
          </w:p>
          <w:p w:rsidR="00546BEF" w:rsidRPr="004F5D97" w:rsidRDefault="00546BEF" w:rsidP="002D6919">
            <w:pPr>
              <w:pStyle w:val="rvps14"/>
              <w:spacing w:before="0" w:beforeAutospacing="0" w:after="0" w:afterAutospacing="0"/>
              <w:ind w:left="57"/>
            </w:pPr>
            <w:r w:rsidRPr="004F5D97">
              <w:t>Закону України «Про державну службу»;</w:t>
            </w:r>
          </w:p>
          <w:p w:rsidR="00546BEF" w:rsidRPr="004F5D97" w:rsidRDefault="00546BEF" w:rsidP="002D6919">
            <w:pPr>
              <w:pStyle w:val="rvps14"/>
              <w:spacing w:before="0" w:beforeAutospacing="0" w:after="0" w:afterAutospacing="0"/>
              <w:ind w:left="57"/>
            </w:pPr>
            <w:r w:rsidRPr="004F5D97">
              <w:t>Закону Украї</w:t>
            </w:r>
            <w:r w:rsidR="001A4F6D" w:rsidRPr="004F5D97">
              <w:t>ни «Про запобігання корупції».</w:t>
            </w:r>
          </w:p>
        </w:tc>
      </w:tr>
      <w:tr w:rsidR="00546BEF" w:rsidRPr="004F5D97" w:rsidTr="004F5D9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2D6919">
            <w:pPr>
              <w:pStyle w:val="rvps12"/>
              <w:spacing w:before="0" w:after="0"/>
              <w:ind w:left="57"/>
              <w:jc w:val="center"/>
            </w:pPr>
            <w:r w:rsidRPr="004F5D97"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EF" w:rsidRPr="004F5D97" w:rsidRDefault="00546BEF" w:rsidP="00DA11B6">
            <w:pPr>
              <w:pStyle w:val="rvps14"/>
              <w:spacing w:before="0" w:after="0"/>
              <w:ind w:left="57" w:right="160"/>
            </w:pPr>
            <w:r w:rsidRPr="004F5D97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96" w:rsidRPr="004F5D97" w:rsidRDefault="00C01596" w:rsidP="00C0159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4F5D97">
              <w:rPr>
                <w:sz w:val="24"/>
                <w:szCs w:val="24"/>
                <w:lang w:val="uk-UA"/>
              </w:rPr>
              <w:t>Закон України «Про освіту»;</w:t>
            </w:r>
          </w:p>
          <w:p w:rsidR="00C01596" w:rsidRPr="004F5D97" w:rsidRDefault="00C01596" w:rsidP="00C0159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4F5D97">
              <w:rPr>
                <w:sz w:val="24"/>
                <w:szCs w:val="24"/>
                <w:lang w:val="uk-UA"/>
              </w:rPr>
              <w:t>Закон України «Про загальну середню освіту»;</w:t>
            </w:r>
          </w:p>
          <w:p w:rsidR="00C01596" w:rsidRPr="004F5D97" w:rsidRDefault="00C01596" w:rsidP="00C0159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4F5D97">
              <w:rPr>
                <w:sz w:val="24"/>
                <w:szCs w:val="24"/>
                <w:lang w:val="uk-UA"/>
              </w:rPr>
              <w:t>Положення про інклюзивно-ресурсний центр, затверджене постановою КМУ від 12 липня 2017 року №545;</w:t>
            </w:r>
          </w:p>
          <w:p w:rsidR="00D55B60" w:rsidRPr="004F5D97" w:rsidRDefault="00C01596" w:rsidP="00C0159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4F5D97">
              <w:rPr>
                <w:bCs/>
                <w:sz w:val="24"/>
                <w:szCs w:val="24"/>
                <w:lang w:val="uk-UA"/>
              </w:rPr>
              <w:t>Положення про спеціальну загальноосвітню школу (школу-інтернат) для дітей, які потребують корекції фізичного та (або) розумового розвитку, затверджене наказом Міністерства освіти і науки України від 15 вересня 2008 року №852.</w:t>
            </w:r>
          </w:p>
        </w:tc>
      </w:tr>
    </w:tbl>
    <w:p w:rsidR="00546BEF" w:rsidRPr="00540306" w:rsidRDefault="00546BEF" w:rsidP="00546BEF">
      <w:pPr>
        <w:pStyle w:val="rvps7"/>
        <w:spacing w:before="0" w:beforeAutospacing="0" w:after="0" w:afterAutospacing="0"/>
        <w:jc w:val="center"/>
        <w:rPr>
          <w:sz w:val="28"/>
          <w:szCs w:val="28"/>
        </w:rPr>
      </w:pPr>
    </w:p>
    <w:p w:rsidR="00546BEF" w:rsidRPr="00540306" w:rsidRDefault="00546BEF" w:rsidP="00546BEF">
      <w:pPr>
        <w:ind w:right="-284"/>
        <w:jc w:val="center"/>
        <w:rPr>
          <w:sz w:val="28"/>
          <w:szCs w:val="28"/>
          <w:lang w:val="uk-UA"/>
        </w:rPr>
      </w:pPr>
      <w:r w:rsidRPr="00540306">
        <w:rPr>
          <w:sz w:val="28"/>
          <w:szCs w:val="28"/>
          <w:lang w:val="uk-UA"/>
        </w:rPr>
        <w:t>______________________</w:t>
      </w:r>
    </w:p>
    <w:p w:rsidR="00546BEF" w:rsidRPr="00540306" w:rsidRDefault="00546BEF" w:rsidP="00E320FD">
      <w:pPr>
        <w:spacing w:line="276" w:lineRule="auto"/>
        <w:ind w:left="-900"/>
        <w:jc w:val="center"/>
        <w:rPr>
          <w:sz w:val="28"/>
          <w:szCs w:val="28"/>
          <w:lang w:val="uk-UA"/>
        </w:rPr>
      </w:pPr>
    </w:p>
    <w:sectPr w:rsidR="00546BEF" w:rsidRPr="00540306" w:rsidSect="004F5D97">
      <w:pgSz w:w="11906" w:h="16838"/>
      <w:pgMar w:top="567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72"/>
    <w:multiLevelType w:val="hybridMultilevel"/>
    <w:tmpl w:val="CE5E66A4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4B0"/>
    <w:multiLevelType w:val="hybridMultilevel"/>
    <w:tmpl w:val="9CEEE13E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0CB"/>
    <w:rsid w:val="000132C4"/>
    <w:rsid w:val="000152DA"/>
    <w:rsid w:val="00027C57"/>
    <w:rsid w:val="0007497D"/>
    <w:rsid w:val="00087708"/>
    <w:rsid w:val="000904CB"/>
    <w:rsid w:val="000945B3"/>
    <w:rsid w:val="00097037"/>
    <w:rsid w:val="000C179C"/>
    <w:rsid w:val="000C3E37"/>
    <w:rsid w:val="000C5C52"/>
    <w:rsid w:val="00102A66"/>
    <w:rsid w:val="0013676C"/>
    <w:rsid w:val="0016352D"/>
    <w:rsid w:val="001744BD"/>
    <w:rsid w:val="00191DDE"/>
    <w:rsid w:val="0019362D"/>
    <w:rsid w:val="001A1977"/>
    <w:rsid w:val="001A1AC4"/>
    <w:rsid w:val="001A4F6D"/>
    <w:rsid w:val="001C172D"/>
    <w:rsid w:val="001D525A"/>
    <w:rsid w:val="001E6E18"/>
    <w:rsid w:val="0020357E"/>
    <w:rsid w:val="002076C4"/>
    <w:rsid w:val="00220CC6"/>
    <w:rsid w:val="0022664A"/>
    <w:rsid w:val="00227ACD"/>
    <w:rsid w:val="00244053"/>
    <w:rsid w:val="00284220"/>
    <w:rsid w:val="00292509"/>
    <w:rsid w:val="002B78D3"/>
    <w:rsid w:val="002C213A"/>
    <w:rsid w:val="002D3301"/>
    <w:rsid w:val="002D341F"/>
    <w:rsid w:val="002E76CB"/>
    <w:rsid w:val="00306FBE"/>
    <w:rsid w:val="0030769B"/>
    <w:rsid w:val="00317667"/>
    <w:rsid w:val="003217BF"/>
    <w:rsid w:val="00331661"/>
    <w:rsid w:val="00353174"/>
    <w:rsid w:val="00371E05"/>
    <w:rsid w:val="003C41CB"/>
    <w:rsid w:val="00400917"/>
    <w:rsid w:val="0043404F"/>
    <w:rsid w:val="00463570"/>
    <w:rsid w:val="00470187"/>
    <w:rsid w:val="00471ABB"/>
    <w:rsid w:val="00471BD4"/>
    <w:rsid w:val="004A70D6"/>
    <w:rsid w:val="004C1455"/>
    <w:rsid w:val="004C35F1"/>
    <w:rsid w:val="004D4AD6"/>
    <w:rsid w:val="004E2489"/>
    <w:rsid w:val="004E355B"/>
    <w:rsid w:val="004E3A5B"/>
    <w:rsid w:val="004E3BA3"/>
    <w:rsid w:val="004F5D97"/>
    <w:rsid w:val="00503542"/>
    <w:rsid w:val="00503B6C"/>
    <w:rsid w:val="00537F0E"/>
    <w:rsid w:val="00540306"/>
    <w:rsid w:val="005441DD"/>
    <w:rsid w:val="00546BEF"/>
    <w:rsid w:val="00550454"/>
    <w:rsid w:val="00572E64"/>
    <w:rsid w:val="00580472"/>
    <w:rsid w:val="005860CB"/>
    <w:rsid w:val="00591DAB"/>
    <w:rsid w:val="00601561"/>
    <w:rsid w:val="00622C7D"/>
    <w:rsid w:val="006304B3"/>
    <w:rsid w:val="006306B3"/>
    <w:rsid w:val="006368ED"/>
    <w:rsid w:val="006432AF"/>
    <w:rsid w:val="0065505A"/>
    <w:rsid w:val="006668E0"/>
    <w:rsid w:val="00667D46"/>
    <w:rsid w:val="00691755"/>
    <w:rsid w:val="00697014"/>
    <w:rsid w:val="006C0AA4"/>
    <w:rsid w:val="006C326D"/>
    <w:rsid w:val="006D681B"/>
    <w:rsid w:val="006F2F8C"/>
    <w:rsid w:val="00705516"/>
    <w:rsid w:val="00720842"/>
    <w:rsid w:val="00734686"/>
    <w:rsid w:val="00756737"/>
    <w:rsid w:val="0076151C"/>
    <w:rsid w:val="00763DD6"/>
    <w:rsid w:val="0079302E"/>
    <w:rsid w:val="007C43D7"/>
    <w:rsid w:val="007F1288"/>
    <w:rsid w:val="00824FC7"/>
    <w:rsid w:val="0083645C"/>
    <w:rsid w:val="0087005E"/>
    <w:rsid w:val="008C4AFB"/>
    <w:rsid w:val="008D5893"/>
    <w:rsid w:val="00907CED"/>
    <w:rsid w:val="009116F1"/>
    <w:rsid w:val="0092499E"/>
    <w:rsid w:val="009518DA"/>
    <w:rsid w:val="00962163"/>
    <w:rsid w:val="00985216"/>
    <w:rsid w:val="00990943"/>
    <w:rsid w:val="009B7E0A"/>
    <w:rsid w:val="009E4EA5"/>
    <w:rsid w:val="00A066E3"/>
    <w:rsid w:val="00A2195B"/>
    <w:rsid w:val="00A62D72"/>
    <w:rsid w:val="00A8057C"/>
    <w:rsid w:val="00A92B58"/>
    <w:rsid w:val="00AB23D7"/>
    <w:rsid w:val="00AB44DB"/>
    <w:rsid w:val="00AB4521"/>
    <w:rsid w:val="00AF6450"/>
    <w:rsid w:val="00B12918"/>
    <w:rsid w:val="00B4027C"/>
    <w:rsid w:val="00B43516"/>
    <w:rsid w:val="00B47256"/>
    <w:rsid w:val="00B61935"/>
    <w:rsid w:val="00BA0C18"/>
    <w:rsid w:val="00BD7ECC"/>
    <w:rsid w:val="00C01596"/>
    <w:rsid w:val="00C0211C"/>
    <w:rsid w:val="00C256A8"/>
    <w:rsid w:val="00C36889"/>
    <w:rsid w:val="00C422A7"/>
    <w:rsid w:val="00C752AC"/>
    <w:rsid w:val="00CA1362"/>
    <w:rsid w:val="00CD64B3"/>
    <w:rsid w:val="00CE7756"/>
    <w:rsid w:val="00CE7C8D"/>
    <w:rsid w:val="00D22785"/>
    <w:rsid w:val="00D55B60"/>
    <w:rsid w:val="00D62249"/>
    <w:rsid w:val="00D71D3E"/>
    <w:rsid w:val="00D85EE8"/>
    <w:rsid w:val="00DA11B6"/>
    <w:rsid w:val="00DE1562"/>
    <w:rsid w:val="00DF48A7"/>
    <w:rsid w:val="00DF537B"/>
    <w:rsid w:val="00DF69C2"/>
    <w:rsid w:val="00E01698"/>
    <w:rsid w:val="00E05A14"/>
    <w:rsid w:val="00E25E5D"/>
    <w:rsid w:val="00E320FD"/>
    <w:rsid w:val="00E36A09"/>
    <w:rsid w:val="00E4354E"/>
    <w:rsid w:val="00E5465A"/>
    <w:rsid w:val="00E629A7"/>
    <w:rsid w:val="00E67B55"/>
    <w:rsid w:val="00E97004"/>
    <w:rsid w:val="00ED059C"/>
    <w:rsid w:val="00F33203"/>
    <w:rsid w:val="00F36D0C"/>
    <w:rsid w:val="00F46022"/>
    <w:rsid w:val="00F5120D"/>
    <w:rsid w:val="00F7232D"/>
    <w:rsid w:val="00F85E99"/>
    <w:rsid w:val="00F94C48"/>
    <w:rsid w:val="00F9626E"/>
    <w:rsid w:val="00F978C4"/>
    <w:rsid w:val="00FA5E2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CB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860CB"/>
    <w:pPr>
      <w:spacing w:after="0" w:line="240" w:lineRule="auto"/>
    </w:pPr>
    <w:rPr>
      <w:rFonts w:ascii="Times New Roman" w:eastAsia="Calibri" w:hAnsi="Times New Roman"/>
      <w:sz w:val="28"/>
    </w:rPr>
  </w:style>
  <w:style w:type="paragraph" w:styleId="a4">
    <w:name w:val="Title"/>
    <w:basedOn w:val="a"/>
    <w:link w:val="a5"/>
    <w:qFormat/>
    <w:rsid w:val="005860CB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5860C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5860CB"/>
    <w:pPr>
      <w:jc w:val="center"/>
    </w:pPr>
    <w:rPr>
      <w:sz w:val="40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5860CB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table" w:styleId="a8">
    <w:name w:val="Table Grid"/>
    <w:basedOn w:val="a1"/>
    <w:uiPriority w:val="59"/>
    <w:rsid w:val="0058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5860CB"/>
  </w:style>
  <w:style w:type="character" w:customStyle="1" w:styleId="40">
    <w:name w:val="Заголовок 4 Знак"/>
    <w:basedOn w:val="a0"/>
    <w:link w:val="4"/>
    <w:uiPriority w:val="99"/>
    <w:rsid w:val="00907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78C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03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">
    <w:name w:val="Основной текст (3)"/>
    <w:basedOn w:val="a0"/>
    <w:uiPriority w:val="99"/>
    <w:rsid w:val="00503542"/>
    <w:rPr>
      <w:rFonts w:ascii="Times New Roman" w:hAnsi="Times New Roman" w:cs="Times New Roman"/>
      <w:spacing w:val="0"/>
      <w:sz w:val="25"/>
      <w:szCs w:val="25"/>
    </w:rPr>
  </w:style>
  <w:style w:type="paragraph" w:customStyle="1" w:styleId="rvps7">
    <w:name w:val="rvps7"/>
    <w:basedOn w:val="a"/>
    <w:rsid w:val="00546BEF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546BEF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546BEF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546BEF"/>
  </w:style>
  <w:style w:type="paragraph" w:customStyle="1" w:styleId="rvps2">
    <w:name w:val="rvps2"/>
    <w:basedOn w:val="a"/>
    <w:rsid w:val="00546BEF"/>
    <w:pPr>
      <w:spacing w:before="100" w:beforeAutospacing="1" w:after="100" w:afterAutospacing="1"/>
    </w:pPr>
    <w:rPr>
      <w:lang w:val="uk-UA" w:eastAsia="uk-UA"/>
    </w:rPr>
  </w:style>
  <w:style w:type="paragraph" w:styleId="ab">
    <w:name w:val="Normal (Web)"/>
    <w:basedOn w:val="a"/>
    <w:rsid w:val="00546BEF"/>
    <w:pPr>
      <w:spacing w:before="100" w:beforeAutospacing="1" w:after="100" w:afterAutospacing="1"/>
    </w:pPr>
  </w:style>
  <w:style w:type="paragraph" w:customStyle="1" w:styleId="22">
    <w:name w:val="Знак Знак22 Знак Знак Знак Знак Знак Знак Знак Знак Знак Знак Знак Знак Знак Знак Знак Знак Знак Знак Знак Знак"/>
    <w:basedOn w:val="a"/>
    <w:rsid w:val="00546BEF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ac">
    <w:name w:val="Знак"/>
    <w:basedOn w:val="a"/>
    <w:rsid w:val="001A4F6D"/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217BF"/>
    <w:pPr>
      <w:jc w:val="both"/>
    </w:pPr>
    <w:rPr>
      <w:sz w:val="28"/>
      <w:lang w:val="uk-UA"/>
    </w:rPr>
  </w:style>
  <w:style w:type="character" w:customStyle="1" w:styleId="ae">
    <w:name w:val="Основной текст Знак"/>
    <w:basedOn w:val="a0"/>
    <w:link w:val="ad"/>
    <w:rsid w:val="003217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_"/>
    <w:basedOn w:val="a0"/>
    <w:link w:val="2"/>
    <w:uiPriority w:val="99"/>
    <w:locked/>
    <w:rsid w:val="00D55B6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"/>
    <w:uiPriority w:val="99"/>
    <w:rsid w:val="00D55B60"/>
    <w:pPr>
      <w:shd w:val="clear" w:color="auto" w:fill="FFFFFF"/>
      <w:spacing w:line="320" w:lineRule="exact"/>
      <w:ind w:hanging="340"/>
      <w:jc w:val="both"/>
    </w:pPr>
    <w:rPr>
      <w:rFonts w:eastAsiaTheme="minorHAnsi"/>
      <w:sz w:val="25"/>
      <w:szCs w:val="25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2D33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D3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mayboroda</cp:lastModifiedBy>
  <cp:revision>43</cp:revision>
  <cp:lastPrinted>2020-01-22T15:52:00Z</cp:lastPrinted>
  <dcterms:created xsi:type="dcterms:W3CDTF">2018-03-06T08:22:00Z</dcterms:created>
  <dcterms:modified xsi:type="dcterms:W3CDTF">2020-01-22T15:55:00Z</dcterms:modified>
</cp:coreProperties>
</file>