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9A" w:rsidRPr="00566BFB" w:rsidRDefault="0030229A" w:rsidP="0030229A">
      <w:pPr>
        <w:pStyle w:val="a4"/>
        <w:snapToGrid w:val="0"/>
        <w:ind w:firstLine="6300"/>
        <w:rPr>
          <w:b/>
        </w:rPr>
      </w:pPr>
      <w:r w:rsidRPr="00566BFB">
        <w:rPr>
          <w:b/>
        </w:rPr>
        <w:t>ЗАТВЕРДЖЕНО</w:t>
      </w:r>
    </w:p>
    <w:p w:rsidR="0030229A" w:rsidRDefault="0030229A" w:rsidP="0030229A">
      <w:pPr>
        <w:pStyle w:val="a4"/>
        <w:snapToGrid w:val="0"/>
        <w:ind w:firstLine="6300"/>
      </w:pPr>
      <w:r>
        <w:t>Наказ служби у справах дітей</w:t>
      </w:r>
    </w:p>
    <w:p w:rsidR="0030229A" w:rsidRDefault="0030229A" w:rsidP="0030229A">
      <w:pPr>
        <w:pStyle w:val="a4"/>
        <w:snapToGrid w:val="0"/>
        <w:ind w:firstLine="6300"/>
      </w:pPr>
      <w:r>
        <w:t>Одеської обласної державної</w:t>
      </w:r>
    </w:p>
    <w:p w:rsidR="0030229A" w:rsidRDefault="0030229A" w:rsidP="0030229A">
      <w:pPr>
        <w:pStyle w:val="a4"/>
        <w:snapToGrid w:val="0"/>
        <w:ind w:firstLine="6300"/>
      </w:pPr>
      <w:r>
        <w:t>адміністрації</w:t>
      </w:r>
    </w:p>
    <w:p w:rsidR="0030229A" w:rsidRPr="0030229A" w:rsidRDefault="0030229A" w:rsidP="0030229A">
      <w:pPr>
        <w:pStyle w:val="a4"/>
        <w:snapToGrid w:val="0"/>
        <w:ind w:firstLine="6300"/>
      </w:pPr>
      <w:r>
        <w:t xml:space="preserve">від </w:t>
      </w:r>
      <w:r w:rsidR="00126120">
        <w:t xml:space="preserve"> </w:t>
      </w:r>
      <w:r w:rsidR="000C0E00">
        <w:rPr>
          <w:u w:val="single"/>
        </w:rPr>
        <w:t>10.12</w:t>
      </w:r>
      <w:r w:rsidR="00126120" w:rsidRPr="00126120">
        <w:rPr>
          <w:u w:val="single"/>
        </w:rPr>
        <w:t xml:space="preserve">.2019    </w:t>
      </w:r>
      <w:r w:rsidR="00126120">
        <w:t>№</w:t>
      </w:r>
      <w:r w:rsidR="0015393D">
        <w:t xml:space="preserve"> </w:t>
      </w:r>
      <w:r w:rsidR="00126120" w:rsidRPr="0015393D">
        <w:rPr>
          <w:u w:val="single"/>
        </w:rPr>
        <w:t xml:space="preserve"> </w:t>
      </w:r>
      <w:r w:rsidR="0015393D" w:rsidRPr="0015393D">
        <w:rPr>
          <w:u w:val="single"/>
        </w:rPr>
        <w:t xml:space="preserve"> 80</w:t>
      </w:r>
      <w:r w:rsidR="00C66073" w:rsidRPr="0015393D">
        <w:rPr>
          <w:u w:val="single"/>
        </w:rPr>
        <w:t xml:space="preserve"> </w:t>
      </w:r>
    </w:p>
    <w:p w:rsidR="0030229A" w:rsidRPr="00BF4A3B" w:rsidRDefault="0030229A" w:rsidP="0030229A">
      <w:pPr>
        <w:ind w:left="5245"/>
        <w:rPr>
          <w:sz w:val="28"/>
          <w:szCs w:val="28"/>
        </w:rPr>
      </w:pPr>
    </w:p>
    <w:p w:rsidR="00AE397A" w:rsidRPr="00ED41FE" w:rsidRDefault="0030229A" w:rsidP="00966F12">
      <w:pPr>
        <w:tabs>
          <w:tab w:val="left" w:pos="0"/>
        </w:tabs>
        <w:jc w:val="center"/>
        <w:rPr>
          <w:rStyle w:val="rvts15"/>
          <w:b/>
        </w:rPr>
      </w:pPr>
      <w:r w:rsidRPr="00ED41FE">
        <w:rPr>
          <w:rStyle w:val="rvts15"/>
          <w:b/>
        </w:rPr>
        <w:t xml:space="preserve">Умови </w:t>
      </w:r>
      <w:r w:rsidRPr="00ED41FE">
        <w:rPr>
          <w:b/>
        </w:rPr>
        <w:br/>
      </w:r>
      <w:r w:rsidRPr="00ED41FE">
        <w:rPr>
          <w:rStyle w:val="rvts15"/>
          <w:b/>
        </w:rPr>
        <w:t xml:space="preserve">проведення конкурсу на зайняття вакантної посади </w:t>
      </w:r>
    </w:p>
    <w:p w:rsidR="0030229A" w:rsidRPr="00ED41FE" w:rsidRDefault="00AD7C39" w:rsidP="00966F12">
      <w:pPr>
        <w:tabs>
          <w:tab w:val="left" w:pos="0"/>
        </w:tabs>
        <w:jc w:val="center"/>
        <w:rPr>
          <w:b/>
        </w:rPr>
      </w:pPr>
      <w:r>
        <w:rPr>
          <w:rStyle w:val="rvts15"/>
          <w:b/>
        </w:rPr>
        <w:t>державної служби категорії «Б</w:t>
      </w:r>
      <w:r w:rsidR="0030229A" w:rsidRPr="00ED41FE">
        <w:rPr>
          <w:rStyle w:val="rvts15"/>
          <w:b/>
        </w:rPr>
        <w:t xml:space="preserve">» - </w:t>
      </w:r>
      <w:r w:rsidR="009577AB">
        <w:rPr>
          <w:rStyle w:val="rvts15"/>
          <w:b/>
        </w:rPr>
        <w:t xml:space="preserve">заступника начальника служби – начальника відділу </w:t>
      </w:r>
      <w:r w:rsidR="00FB40AC">
        <w:rPr>
          <w:rStyle w:val="rvts15"/>
          <w:b/>
        </w:rPr>
        <w:t xml:space="preserve">розвитку сімейних форм виховання </w:t>
      </w:r>
      <w:r w:rsidR="0030229A" w:rsidRPr="00ED41FE">
        <w:rPr>
          <w:rStyle w:val="rvts15"/>
          <w:b/>
        </w:rPr>
        <w:t xml:space="preserve">служби у справах дітей </w:t>
      </w:r>
      <w:r w:rsidR="00AE397A" w:rsidRPr="00ED41FE">
        <w:rPr>
          <w:b/>
        </w:rPr>
        <w:t xml:space="preserve">Одеської обласної </w:t>
      </w:r>
      <w:r w:rsidR="0030229A" w:rsidRPr="00ED41FE">
        <w:rPr>
          <w:b/>
        </w:rPr>
        <w:t>державної адміністрації</w:t>
      </w:r>
    </w:p>
    <w:p w:rsidR="0030229A" w:rsidRPr="00ED41FE" w:rsidRDefault="0030229A" w:rsidP="0030229A">
      <w:pPr>
        <w:pStyle w:val="rvps7"/>
        <w:spacing w:before="0" w:beforeAutospacing="0" w:after="0" w:afterAutospacing="0"/>
        <w:jc w:val="center"/>
        <w:rPr>
          <w:rStyle w:val="rvts15"/>
          <w:b/>
        </w:rPr>
      </w:pPr>
      <w:r w:rsidRPr="00ED41FE">
        <w:rPr>
          <w:rStyle w:val="rvts15"/>
          <w:b/>
        </w:rPr>
        <w:t>(65032, м. Одеса, пр. Шевченка, 4)</w:t>
      </w:r>
    </w:p>
    <w:p w:rsidR="0030229A" w:rsidRPr="00DC2CEA" w:rsidRDefault="0030229A" w:rsidP="00436EF3">
      <w:pPr>
        <w:pStyle w:val="rvps7"/>
        <w:spacing w:before="0" w:beforeAutospacing="0" w:after="0" w:afterAutospacing="0"/>
        <w:rPr>
          <w:sz w:val="16"/>
          <w:szCs w:val="16"/>
        </w:rPr>
      </w:pPr>
    </w:p>
    <w:tbl>
      <w:tblPr>
        <w:tblW w:w="52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2804"/>
        <w:gridCol w:w="6625"/>
        <w:gridCol w:w="11"/>
      </w:tblGrid>
      <w:tr w:rsidR="0030229A" w:rsidRPr="00323BF9" w:rsidTr="009B5804">
        <w:tc>
          <w:tcPr>
            <w:tcW w:w="10039" w:type="dxa"/>
            <w:gridSpan w:val="4"/>
            <w:vAlign w:val="center"/>
          </w:tcPr>
          <w:p w:rsidR="0030229A" w:rsidRPr="00323BF9" w:rsidRDefault="0030229A" w:rsidP="00206C03">
            <w:pPr>
              <w:pStyle w:val="rvps12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Загальні умови</w:t>
            </w:r>
          </w:p>
        </w:tc>
      </w:tr>
      <w:tr w:rsidR="0030229A" w:rsidRPr="00323BF9" w:rsidTr="009B5804">
        <w:trPr>
          <w:gridAfter w:val="1"/>
          <w:wAfter w:w="11" w:type="dxa"/>
        </w:trPr>
        <w:tc>
          <w:tcPr>
            <w:tcW w:w="3403" w:type="dxa"/>
            <w:gridSpan w:val="2"/>
          </w:tcPr>
          <w:p w:rsidR="0030229A" w:rsidRPr="00ED41FE" w:rsidRDefault="0030229A" w:rsidP="000C327D">
            <w:pPr>
              <w:pStyle w:val="rvps14"/>
              <w:ind w:left="57"/>
              <w:jc w:val="center"/>
              <w:rPr>
                <w:b/>
              </w:rPr>
            </w:pPr>
            <w:r w:rsidRPr="00ED41FE">
              <w:rPr>
                <w:b/>
              </w:rPr>
              <w:t>Посадові обов’язки</w:t>
            </w:r>
          </w:p>
        </w:tc>
        <w:tc>
          <w:tcPr>
            <w:tcW w:w="6625" w:type="dxa"/>
            <w:tcMar>
              <w:left w:w="57" w:type="dxa"/>
            </w:tcMar>
          </w:tcPr>
          <w:p w:rsidR="00055566" w:rsidRPr="00055566" w:rsidRDefault="00BD6FB1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>1)</w:t>
            </w:r>
            <w:r w:rsidR="006E21FE" w:rsidRPr="00055566">
              <w:rPr>
                <w:color w:val="000000"/>
              </w:rPr>
              <w:t xml:space="preserve"> </w:t>
            </w:r>
            <w:r w:rsidRPr="00BD6FB1">
              <w:rPr>
                <w:color w:val="000000"/>
              </w:rPr>
              <w:t>Здійснює керівництво діяльністю відділу, розподіляє обов'язки між спеціалістами відділу,</w:t>
            </w:r>
            <w:r w:rsidR="00055566" w:rsidRPr="00055566">
              <w:rPr>
                <w:color w:val="000000"/>
              </w:rPr>
              <w:t xml:space="preserve"> очолює та контролює їх роботу.</w:t>
            </w:r>
          </w:p>
          <w:p w:rsidR="00BD6FB1" w:rsidRPr="00BD6FB1" w:rsidRDefault="00BD6FB1" w:rsidP="00055566">
            <w:pPr>
              <w:autoSpaceDE w:val="0"/>
              <w:autoSpaceDN w:val="0"/>
              <w:jc w:val="both"/>
            </w:pPr>
            <w:r w:rsidRPr="00055566">
              <w:t xml:space="preserve">2) </w:t>
            </w:r>
            <w:proofErr w:type="spellStart"/>
            <w:r w:rsidRPr="00BD6FB1">
              <w:rPr>
                <w:color w:val="000000"/>
                <w:lang w:val="ru-RU"/>
              </w:rPr>
              <w:t>Забезпечує</w:t>
            </w:r>
            <w:proofErr w:type="spellEnd"/>
            <w:r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Pr="00BD6FB1">
              <w:rPr>
                <w:color w:val="000000"/>
                <w:lang w:val="ru-RU"/>
              </w:rPr>
              <w:t>виконання</w:t>
            </w:r>
            <w:proofErr w:type="spellEnd"/>
            <w:r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Pr="00BD6FB1">
              <w:rPr>
                <w:color w:val="000000"/>
                <w:lang w:val="ru-RU"/>
              </w:rPr>
              <w:t>покладених</w:t>
            </w:r>
            <w:proofErr w:type="spellEnd"/>
            <w:r w:rsidRPr="00BD6FB1">
              <w:rPr>
                <w:color w:val="000000"/>
                <w:lang w:val="ru-RU"/>
              </w:rPr>
              <w:t xml:space="preserve"> на </w:t>
            </w:r>
            <w:proofErr w:type="spellStart"/>
            <w:r w:rsidRPr="00BD6FB1">
              <w:rPr>
                <w:color w:val="000000"/>
                <w:lang w:val="ru-RU"/>
              </w:rPr>
              <w:t>відділ</w:t>
            </w:r>
            <w:proofErr w:type="spellEnd"/>
            <w:r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Pr="00BD6FB1">
              <w:rPr>
                <w:color w:val="000000"/>
                <w:lang w:val="ru-RU"/>
              </w:rPr>
              <w:t>завдань</w:t>
            </w:r>
            <w:proofErr w:type="spellEnd"/>
            <w:r w:rsidRPr="00BD6FB1">
              <w:rPr>
                <w:color w:val="000000"/>
                <w:lang w:val="ru-RU"/>
              </w:rPr>
              <w:t xml:space="preserve"> щодо</w:t>
            </w:r>
            <w:r w:rsidRPr="00BD6FB1">
              <w:rPr>
                <w:lang w:val="ru-RU"/>
              </w:rPr>
              <w:t xml:space="preserve"> захисту прав </w:t>
            </w:r>
            <w:proofErr w:type="spellStart"/>
            <w:r w:rsidRPr="00BD6FB1">
              <w:rPr>
                <w:lang w:val="ru-RU"/>
              </w:rPr>
              <w:t>дитини</w:t>
            </w:r>
            <w:proofErr w:type="spellEnd"/>
            <w:r w:rsidRPr="00BD6FB1">
              <w:rPr>
                <w:lang w:val="ru-RU"/>
              </w:rPr>
              <w:t xml:space="preserve">, </w:t>
            </w:r>
            <w:proofErr w:type="spellStart"/>
            <w:r w:rsidRPr="00BD6FB1">
              <w:rPr>
                <w:lang w:val="ru-RU"/>
              </w:rPr>
              <w:t>усиновлення</w:t>
            </w:r>
            <w:proofErr w:type="spellEnd"/>
            <w:r w:rsidRPr="00BD6FB1">
              <w:rPr>
                <w:lang w:val="ru-RU"/>
              </w:rPr>
              <w:t xml:space="preserve"> та розвитку сімейних форм виховання.</w:t>
            </w:r>
          </w:p>
          <w:p w:rsidR="00BD6FB1" w:rsidRPr="00BD6FB1" w:rsidRDefault="006E21FE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 xml:space="preserve">3) </w:t>
            </w:r>
            <w:r w:rsidR="00BD6FB1" w:rsidRPr="00BD6FB1">
              <w:rPr>
                <w:color w:val="000000"/>
              </w:rPr>
              <w:t>Розробляє</w:t>
            </w:r>
            <w:r w:rsidR="00BD6FB1" w:rsidRPr="00BD6FB1">
              <w:t xml:space="preserve"> </w:t>
            </w:r>
            <w:r w:rsidR="00BD6FB1" w:rsidRPr="00BD6FB1">
              <w:rPr>
                <w:color w:val="000000"/>
              </w:rPr>
              <w:t>положення про відділ, посадові інструкції працівників відділу.</w:t>
            </w:r>
          </w:p>
          <w:p w:rsidR="00BD6FB1" w:rsidRPr="00BD6FB1" w:rsidRDefault="006E21FE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 xml:space="preserve">4) </w:t>
            </w:r>
            <w:r w:rsidR="00BD6FB1" w:rsidRPr="00BD6FB1">
              <w:rPr>
                <w:color w:val="000000"/>
                <w:lang w:val="ru-RU"/>
              </w:rPr>
              <w:t xml:space="preserve">Організовує </w:t>
            </w:r>
            <w:proofErr w:type="spellStart"/>
            <w:r w:rsidR="00BD6FB1" w:rsidRPr="00BD6FB1">
              <w:rPr>
                <w:color w:val="000000"/>
                <w:lang w:val="ru-RU"/>
              </w:rPr>
              <w:t>розробку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проектів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регіональних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програм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, що належать до </w:t>
            </w:r>
            <w:proofErr w:type="spellStart"/>
            <w:r w:rsidR="00BD6FB1" w:rsidRPr="00BD6FB1">
              <w:rPr>
                <w:color w:val="000000"/>
                <w:lang w:val="ru-RU"/>
              </w:rPr>
              <w:t>компетенції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служби в межах </w:t>
            </w:r>
            <w:proofErr w:type="spellStart"/>
            <w:r w:rsidR="00BD6FB1" w:rsidRPr="00BD6FB1">
              <w:rPr>
                <w:color w:val="000000"/>
                <w:lang w:val="ru-RU"/>
              </w:rPr>
              <w:t>наданих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повноважень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. </w:t>
            </w:r>
          </w:p>
          <w:p w:rsidR="00BD6FB1" w:rsidRPr="00BD6FB1" w:rsidRDefault="006E21FE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 xml:space="preserve">5) </w:t>
            </w:r>
            <w:r w:rsidR="00BD6FB1" w:rsidRPr="00BD6FB1">
              <w:rPr>
                <w:color w:val="000000"/>
                <w:lang w:val="ru-RU"/>
              </w:rPr>
              <w:t xml:space="preserve">Контролює </w:t>
            </w:r>
            <w:proofErr w:type="spellStart"/>
            <w:r w:rsidR="00BD6FB1" w:rsidRPr="00BD6FB1">
              <w:rPr>
                <w:color w:val="000000"/>
                <w:lang w:val="ru-RU"/>
              </w:rPr>
              <w:t>виконання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нормативно-</w:t>
            </w:r>
            <w:proofErr w:type="spellStart"/>
            <w:r w:rsidR="00BD6FB1" w:rsidRPr="00BD6FB1">
              <w:rPr>
                <w:color w:val="000000"/>
                <w:lang w:val="ru-RU"/>
              </w:rPr>
              <w:t>правових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актів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, </w:t>
            </w:r>
            <w:proofErr w:type="spellStart"/>
            <w:r w:rsidR="00BD6FB1" w:rsidRPr="00BD6FB1">
              <w:rPr>
                <w:color w:val="000000"/>
                <w:lang w:val="ru-RU"/>
              </w:rPr>
              <w:t>розпоряджень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(наказів) міністерства, </w:t>
            </w:r>
            <w:proofErr w:type="spellStart"/>
            <w:r w:rsidR="00BD6FB1" w:rsidRPr="00BD6FB1">
              <w:rPr>
                <w:color w:val="000000"/>
                <w:lang w:val="ru-RU"/>
              </w:rPr>
              <w:t>іншого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центрального органу виконавчої влади в межах </w:t>
            </w:r>
            <w:proofErr w:type="spellStart"/>
            <w:r w:rsidR="00BD6FB1" w:rsidRPr="00BD6FB1">
              <w:rPr>
                <w:color w:val="000000"/>
                <w:lang w:val="ru-RU"/>
              </w:rPr>
              <w:t>делегованих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йому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повноважень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і </w:t>
            </w:r>
            <w:proofErr w:type="spellStart"/>
            <w:r w:rsidR="00BD6FB1" w:rsidRPr="00BD6FB1">
              <w:rPr>
                <w:color w:val="000000"/>
                <w:lang w:val="ru-RU"/>
              </w:rPr>
              <w:t>компетенції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. </w:t>
            </w:r>
          </w:p>
          <w:p w:rsidR="00BD6FB1" w:rsidRPr="00BD6FB1" w:rsidRDefault="00566BFB" w:rsidP="00055566">
            <w:pPr>
              <w:autoSpaceDE w:val="0"/>
              <w:autoSpaceDN w:val="0"/>
              <w:jc w:val="both"/>
            </w:pPr>
            <w:r w:rsidRPr="00055566">
              <w:t xml:space="preserve">6) </w:t>
            </w:r>
            <w:r w:rsidR="00BD6FB1" w:rsidRPr="00BD6FB1">
              <w:t>Організовує роботу щодо соціального захисту дітей-сиріт та дітей, позбавлених батьківського піклування, координує роботу щодо надання практичної і методичної допомоги службам райдержадміністрацій та міськвиконкомів.</w:t>
            </w:r>
          </w:p>
          <w:p w:rsidR="00BD6FB1" w:rsidRPr="00BD6FB1" w:rsidRDefault="00566BFB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 xml:space="preserve">7) </w:t>
            </w:r>
            <w:r w:rsidR="00BD6FB1" w:rsidRPr="00BD6FB1">
              <w:rPr>
                <w:color w:val="000000"/>
              </w:rPr>
              <w:t>Готує у межах своєї компетенції відповідні проекти наказів служби, розпоряджень, доручень голови та заступника голови облдержадміністрації, організує та контролює їх виконання.</w:t>
            </w:r>
          </w:p>
          <w:p w:rsidR="00BD6FB1" w:rsidRPr="00BD6FB1" w:rsidRDefault="008504C4" w:rsidP="00055566">
            <w:pPr>
              <w:autoSpaceDE w:val="0"/>
              <w:autoSpaceDN w:val="0"/>
              <w:jc w:val="both"/>
            </w:pPr>
            <w:r w:rsidRPr="00055566">
              <w:t xml:space="preserve">8) </w:t>
            </w:r>
            <w:proofErr w:type="spellStart"/>
            <w:r w:rsidR="00BD6FB1" w:rsidRPr="00BD6FB1">
              <w:rPr>
                <w:lang w:val="ru-RU"/>
              </w:rPr>
              <w:t>Бере</w:t>
            </w:r>
            <w:proofErr w:type="spellEnd"/>
            <w:r w:rsidR="00BD6FB1" w:rsidRPr="00BD6FB1">
              <w:rPr>
                <w:lang w:val="ru-RU"/>
              </w:rPr>
              <w:t xml:space="preserve"> участь у </w:t>
            </w:r>
            <w:proofErr w:type="spellStart"/>
            <w:r w:rsidR="00BD6FB1" w:rsidRPr="00BD6FB1">
              <w:rPr>
                <w:lang w:val="ru-RU"/>
              </w:rPr>
              <w:t>розробці</w:t>
            </w:r>
            <w:proofErr w:type="spellEnd"/>
            <w:r w:rsidR="00BD6FB1" w:rsidRPr="00BD6FB1">
              <w:rPr>
                <w:lang w:val="ru-RU"/>
              </w:rPr>
              <w:t xml:space="preserve"> </w:t>
            </w:r>
            <w:proofErr w:type="spellStart"/>
            <w:r w:rsidR="00BD6FB1" w:rsidRPr="00BD6FB1">
              <w:rPr>
                <w:lang w:val="ru-RU"/>
              </w:rPr>
              <w:t>проектів</w:t>
            </w:r>
            <w:proofErr w:type="spellEnd"/>
            <w:r w:rsidR="00BD6FB1" w:rsidRPr="00BD6FB1">
              <w:rPr>
                <w:lang w:val="ru-RU"/>
              </w:rPr>
              <w:t xml:space="preserve"> та </w:t>
            </w:r>
            <w:proofErr w:type="spellStart"/>
            <w:r w:rsidR="00BD6FB1" w:rsidRPr="00BD6FB1">
              <w:rPr>
                <w:lang w:val="ru-RU"/>
              </w:rPr>
              <w:t>пропозицій</w:t>
            </w:r>
            <w:proofErr w:type="spellEnd"/>
            <w:r w:rsidR="00BD6FB1" w:rsidRPr="00BD6FB1">
              <w:rPr>
                <w:lang w:val="ru-RU"/>
              </w:rPr>
              <w:t xml:space="preserve"> до </w:t>
            </w:r>
            <w:proofErr w:type="spellStart"/>
            <w:r w:rsidR="00BD6FB1" w:rsidRPr="00BD6FB1">
              <w:rPr>
                <w:lang w:val="ru-RU"/>
              </w:rPr>
              <w:t>законодавчих</w:t>
            </w:r>
            <w:proofErr w:type="spellEnd"/>
            <w:r w:rsidR="00BD6FB1" w:rsidRPr="00BD6FB1">
              <w:rPr>
                <w:lang w:val="ru-RU"/>
              </w:rPr>
              <w:t xml:space="preserve"> та </w:t>
            </w:r>
            <w:proofErr w:type="spellStart"/>
            <w:r w:rsidR="00BD6FB1" w:rsidRPr="00BD6FB1">
              <w:rPr>
                <w:lang w:val="ru-RU"/>
              </w:rPr>
              <w:t>нормативних</w:t>
            </w:r>
            <w:proofErr w:type="spellEnd"/>
            <w:r w:rsidR="00BD6FB1" w:rsidRPr="00BD6FB1">
              <w:rPr>
                <w:lang w:val="ru-RU"/>
              </w:rPr>
              <w:t xml:space="preserve"> </w:t>
            </w:r>
            <w:proofErr w:type="spellStart"/>
            <w:r w:rsidR="00BD6FB1" w:rsidRPr="00BD6FB1">
              <w:rPr>
                <w:lang w:val="ru-RU"/>
              </w:rPr>
              <w:t>актів</w:t>
            </w:r>
            <w:proofErr w:type="spellEnd"/>
            <w:r w:rsidR="00BD6FB1" w:rsidRPr="00BD6FB1">
              <w:rPr>
                <w:lang w:val="ru-RU"/>
              </w:rPr>
              <w:t xml:space="preserve">, державних </w:t>
            </w:r>
            <w:proofErr w:type="spellStart"/>
            <w:r w:rsidR="00BD6FB1" w:rsidRPr="00BD6FB1">
              <w:rPr>
                <w:lang w:val="ru-RU"/>
              </w:rPr>
              <w:t>програм</w:t>
            </w:r>
            <w:proofErr w:type="spellEnd"/>
            <w:r w:rsidR="00BD6FB1" w:rsidRPr="00BD6FB1">
              <w:rPr>
                <w:lang w:val="ru-RU"/>
              </w:rPr>
              <w:t xml:space="preserve"> у </w:t>
            </w:r>
            <w:proofErr w:type="spellStart"/>
            <w:r w:rsidR="00BD6FB1" w:rsidRPr="00BD6FB1">
              <w:rPr>
                <w:lang w:val="ru-RU"/>
              </w:rPr>
              <w:t>сфері</w:t>
            </w:r>
            <w:proofErr w:type="spellEnd"/>
            <w:r w:rsidR="00BD6FB1" w:rsidRPr="00BD6FB1">
              <w:rPr>
                <w:lang w:val="ru-RU"/>
              </w:rPr>
              <w:t xml:space="preserve"> </w:t>
            </w:r>
            <w:proofErr w:type="spellStart"/>
            <w:r w:rsidR="00BD6FB1" w:rsidRPr="00BD6FB1">
              <w:rPr>
                <w:lang w:val="ru-RU"/>
              </w:rPr>
              <w:t>соціального</w:t>
            </w:r>
            <w:proofErr w:type="spellEnd"/>
            <w:r w:rsidR="00BD6FB1" w:rsidRPr="00BD6FB1">
              <w:rPr>
                <w:lang w:val="ru-RU"/>
              </w:rPr>
              <w:t xml:space="preserve"> захисту</w:t>
            </w:r>
            <w:r w:rsidR="00BD6FB1" w:rsidRPr="00BD6FB1">
              <w:rPr>
                <w:color w:val="000000"/>
                <w:lang w:val="ru-RU"/>
              </w:rPr>
              <w:t xml:space="preserve"> </w:t>
            </w:r>
            <w:r w:rsidR="00BD6FB1" w:rsidRPr="00BD6FB1">
              <w:rPr>
                <w:lang w:val="ru-RU"/>
              </w:rPr>
              <w:t>дітей.</w:t>
            </w:r>
          </w:p>
          <w:p w:rsidR="00BD6FB1" w:rsidRPr="00BD6FB1" w:rsidRDefault="008504C4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 xml:space="preserve">9) </w:t>
            </w:r>
            <w:proofErr w:type="spellStart"/>
            <w:r w:rsidR="00BD6FB1" w:rsidRPr="00BD6FB1">
              <w:rPr>
                <w:color w:val="000000"/>
                <w:lang w:val="ru-RU"/>
              </w:rPr>
              <w:t>Забезпечує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узагальнення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соціально-</w:t>
            </w:r>
            <w:proofErr w:type="spellStart"/>
            <w:r w:rsidR="00BD6FB1" w:rsidRPr="00BD6FB1">
              <w:rPr>
                <w:color w:val="000000"/>
                <w:lang w:val="ru-RU"/>
              </w:rPr>
              <w:t>економічної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інформації з питань, що належать до </w:t>
            </w:r>
            <w:proofErr w:type="spellStart"/>
            <w:r w:rsidR="00BD6FB1" w:rsidRPr="00BD6FB1">
              <w:rPr>
                <w:color w:val="000000"/>
                <w:lang w:val="ru-RU"/>
              </w:rPr>
              <w:t>компетенції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відділу служби.</w:t>
            </w:r>
          </w:p>
          <w:p w:rsidR="00BD6FB1" w:rsidRPr="00BD6FB1" w:rsidRDefault="008504C4" w:rsidP="00055566">
            <w:pPr>
              <w:autoSpaceDE w:val="0"/>
              <w:autoSpaceDN w:val="0"/>
              <w:jc w:val="both"/>
            </w:pPr>
            <w:r w:rsidRPr="00055566">
              <w:t xml:space="preserve">10) </w:t>
            </w:r>
            <w:r w:rsidR="00BD6FB1" w:rsidRPr="00BD6FB1">
              <w:t>Здійснює перевірки роботи служб райдержадміністрацій та міськвиконкомів, спеціальних установ для дітей, закладів соціального захисту дітей, закладів для дітей-сиріт та дітей, позбавлених батьківського піклування.</w:t>
            </w:r>
          </w:p>
          <w:p w:rsidR="00BD6FB1" w:rsidRPr="00BD6FB1" w:rsidRDefault="008504C4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 xml:space="preserve">11) </w:t>
            </w:r>
            <w:proofErr w:type="spellStart"/>
            <w:r w:rsidR="00BD6FB1" w:rsidRPr="00BD6FB1">
              <w:rPr>
                <w:color w:val="000000"/>
                <w:lang w:val="ru-RU"/>
              </w:rPr>
              <w:t>Розробляє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проекти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програм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(</w:t>
            </w:r>
            <w:proofErr w:type="spellStart"/>
            <w:r w:rsidR="00BD6FB1" w:rsidRPr="00BD6FB1">
              <w:rPr>
                <w:color w:val="000000"/>
                <w:lang w:val="ru-RU"/>
              </w:rPr>
              <w:t>розділів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програм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), </w:t>
            </w:r>
            <w:proofErr w:type="spellStart"/>
            <w:r w:rsidR="00BD6FB1" w:rsidRPr="00BD6FB1">
              <w:rPr>
                <w:color w:val="000000"/>
                <w:lang w:val="ru-RU"/>
              </w:rPr>
              <w:t>аналітичні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матеріали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, </w:t>
            </w:r>
            <w:proofErr w:type="spellStart"/>
            <w:r w:rsidR="00BD6FB1" w:rsidRPr="00BD6FB1">
              <w:rPr>
                <w:color w:val="000000"/>
                <w:lang w:val="ru-RU"/>
              </w:rPr>
              <w:t>планові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показники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, </w:t>
            </w:r>
            <w:proofErr w:type="spellStart"/>
            <w:r w:rsidR="00BD6FB1" w:rsidRPr="00BD6FB1">
              <w:rPr>
                <w:color w:val="000000"/>
                <w:lang w:val="ru-RU"/>
              </w:rPr>
              <w:t>комплексні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заходи, </w:t>
            </w:r>
            <w:proofErr w:type="spellStart"/>
            <w:r w:rsidR="00BD6FB1" w:rsidRPr="00BD6FB1">
              <w:rPr>
                <w:color w:val="000000"/>
                <w:lang w:val="ru-RU"/>
              </w:rPr>
              <w:t>пропозиції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, </w:t>
            </w:r>
            <w:proofErr w:type="spellStart"/>
            <w:r w:rsidR="00BD6FB1" w:rsidRPr="00BD6FB1">
              <w:rPr>
                <w:color w:val="000000"/>
                <w:lang w:val="ru-RU"/>
              </w:rPr>
              <w:t>прогнози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розвитку області у </w:t>
            </w:r>
            <w:proofErr w:type="spellStart"/>
            <w:r w:rsidR="00BD6FB1" w:rsidRPr="00BD6FB1">
              <w:rPr>
                <w:color w:val="000000"/>
                <w:lang w:val="ru-RU"/>
              </w:rPr>
              <w:t>сфері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соціального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захисту дітей.</w:t>
            </w:r>
          </w:p>
          <w:p w:rsidR="00BD6FB1" w:rsidRPr="00BD6FB1" w:rsidRDefault="007F6E4E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 xml:space="preserve">12) </w:t>
            </w:r>
            <w:r w:rsidR="00BD6FB1" w:rsidRPr="00BD6FB1">
              <w:rPr>
                <w:color w:val="000000"/>
                <w:lang w:val="ru-RU"/>
              </w:rPr>
              <w:t xml:space="preserve">Контролює </w:t>
            </w:r>
            <w:proofErr w:type="spellStart"/>
            <w:r w:rsidR="00BD6FB1" w:rsidRPr="00BD6FB1">
              <w:rPr>
                <w:color w:val="000000"/>
                <w:lang w:val="ru-RU"/>
              </w:rPr>
              <w:t>дотримання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чинного </w:t>
            </w:r>
            <w:proofErr w:type="spellStart"/>
            <w:r w:rsidR="00BD6FB1" w:rsidRPr="00BD6FB1">
              <w:rPr>
                <w:color w:val="000000"/>
                <w:lang w:val="ru-RU"/>
              </w:rPr>
              <w:t>законодавства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, </w:t>
            </w:r>
            <w:proofErr w:type="spellStart"/>
            <w:r w:rsidR="00BD6FB1" w:rsidRPr="00BD6FB1">
              <w:rPr>
                <w:color w:val="000000"/>
                <w:lang w:val="ru-RU"/>
              </w:rPr>
              <w:t>виконання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рішень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облдержадміністрації, </w:t>
            </w:r>
            <w:proofErr w:type="spellStart"/>
            <w:r w:rsidR="00BD6FB1" w:rsidRPr="00BD6FB1">
              <w:rPr>
                <w:color w:val="000000"/>
                <w:lang w:val="ru-RU"/>
              </w:rPr>
              <w:t>спрямованих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на </w:t>
            </w:r>
            <w:proofErr w:type="spellStart"/>
            <w:r w:rsidR="00BD6FB1" w:rsidRPr="00BD6FB1">
              <w:rPr>
                <w:color w:val="000000"/>
                <w:lang w:val="ru-RU"/>
              </w:rPr>
              <w:t>розвиток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сфери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соціального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захисту дітей в області, </w:t>
            </w:r>
            <w:proofErr w:type="spellStart"/>
            <w:r w:rsidR="00BD6FB1" w:rsidRPr="00BD6FB1">
              <w:rPr>
                <w:color w:val="000000"/>
                <w:lang w:val="ru-RU"/>
              </w:rPr>
              <w:t>аналізує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стан та вносить </w:t>
            </w:r>
            <w:proofErr w:type="spellStart"/>
            <w:r w:rsidR="00BD6FB1" w:rsidRPr="00BD6FB1">
              <w:rPr>
                <w:color w:val="000000"/>
                <w:lang w:val="ru-RU"/>
              </w:rPr>
              <w:t>пропозиції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начальнику служби щодо </w:t>
            </w:r>
            <w:proofErr w:type="spellStart"/>
            <w:r w:rsidR="00BD6FB1" w:rsidRPr="00BD6FB1">
              <w:rPr>
                <w:color w:val="000000"/>
                <w:lang w:val="ru-RU"/>
              </w:rPr>
              <w:t>усунення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негативних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та </w:t>
            </w:r>
            <w:proofErr w:type="spellStart"/>
            <w:r w:rsidR="00BD6FB1" w:rsidRPr="00BD6FB1">
              <w:rPr>
                <w:color w:val="000000"/>
                <w:lang w:val="ru-RU"/>
              </w:rPr>
              <w:t>закріплення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позитивних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тенденцій</w:t>
            </w:r>
            <w:proofErr w:type="spellEnd"/>
            <w:r w:rsidR="00BD6FB1" w:rsidRPr="00BD6FB1">
              <w:rPr>
                <w:color w:val="000000"/>
                <w:lang w:val="ru-RU"/>
              </w:rPr>
              <w:t>.</w:t>
            </w:r>
          </w:p>
          <w:p w:rsidR="00BD6FB1" w:rsidRPr="00BD6FB1" w:rsidRDefault="00377EAD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lastRenderedPageBreak/>
              <w:t xml:space="preserve">13) </w:t>
            </w:r>
            <w:proofErr w:type="spellStart"/>
            <w:r w:rsidR="00BD6FB1" w:rsidRPr="00BD6FB1">
              <w:rPr>
                <w:color w:val="000000"/>
                <w:lang w:val="ru-RU"/>
              </w:rPr>
              <w:t>Співпрацює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з органами виконавчої влади при </w:t>
            </w:r>
            <w:proofErr w:type="spellStart"/>
            <w:r w:rsidR="00BD6FB1" w:rsidRPr="00BD6FB1">
              <w:rPr>
                <w:color w:val="000000"/>
                <w:lang w:val="ru-RU"/>
              </w:rPr>
              <w:t>виконанні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покладених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на </w:t>
            </w:r>
            <w:proofErr w:type="spellStart"/>
            <w:r w:rsidR="00BD6FB1" w:rsidRPr="00BD6FB1">
              <w:rPr>
                <w:color w:val="000000"/>
                <w:lang w:val="ru-RU"/>
              </w:rPr>
              <w:t>відділ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завдань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, </w:t>
            </w:r>
            <w:proofErr w:type="spellStart"/>
            <w:r w:rsidR="00BD6FB1" w:rsidRPr="00BD6FB1">
              <w:rPr>
                <w:color w:val="000000"/>
                <w:lang w:val="ru-RU"/>
              </w:rPr>
              <w:t>керуючись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чинним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законодавством.</w:t>
            </w:r>
          </w:p>
          <w:p w:rsidR="00BD6FB1" w:rsidRPr="00BD6FB1" w:rsidRDefault="00377EAD" w:rsidP="00055566">
            <w:pPr>
              <w:autoSpaceDE w:val="0"/>
              <w:autoSpaceDN w:val="0"/>
              <w:jc w:val="both"/>
            </w:pPr>
            <w:r w:rsidRPr="00055566">
              <w:t xml:space="preserve">14) </w:t>
            </w:r>
            <w:r w:rsidR="00BD6FB1" w:rsidRPr="00BD6FB1">
              <w:t>Здійснює моніторинг в області з питань соціального захисту дітей-сиріт та дітей, позбавлених батьківського піклування; аналіз статистичних звітів, контроль за своєчасним внесенням інформації до ЄІАС «Діти».</w:t>
            </w:r>
          </w:p>
          <w:p w:rsidR="00BD6FB1" w:rsidRPr="00BD6FB1" w:rsidRDefault="00377EAD" w:rsidP="00055566">
            <w:pPr>
              <w:autoSpaceDE w:val="0"/>
              <w:autoSpaceDN w:val="0"/>
              <w:jc w:val="both"/>
            </w:pPr>
            <w:r w:rsidRPr="00055566">
              <w:rPr>
                <w:lang w:val="ru-RU"/>
              </w:rPr>
              <w:t xml:space="preserve">15) </w:t>
            </w:r>
            <w:proofErr w:type="spellStart"/>
            <w:r w:rsidR="00BD6FB1" w:rsidRPr="00BD6FB1">
              <w:rPr>
                <w:lang w:val="ru-RU"/>
              </w:rPr>
              <w:t>Сприяє</w:t>
            </w:r>
            <w:proofErr w:type="spellEnd"/>
            <w:r w:rsidR="00BD6FB1" w:rsidRPr="00BD6FB1">
              <w:rPr>
                <w:lang w:val="ru-RU"/>
              </w:rPr>
              <w:t xml:space="preserve"> розвитку форм </w:t>
            </w:r>
            <w:proofErr w:type="spellStart"/>
            <w:r w:rsidR="00BD6FB1" w:rsidRPr="00BD6FB1">
              <w:rPr>
                <w:lang w:val="ru-RU"/>
              </w:rPr>
              <w:t>сімейного</w:t>
            </w:r>
            <w:proofErr w:type="spellEnd"/>
            <w:r w:rsidR="00BD6FB1" w:rsidRPr="00BD6FB1">
              <w:rPr>
                <w:lang w:val="ru-RU"/>
              </w:rPr>
              <w:t xml:space="preserve"> виховання дітей-</w:t>
            </w:r>
            <w:proofErr w:type="spellStart"/>
            <w:r w:rsidR="00BD6FB1" w:rsidRPr="00BD6FB1">
              <w:rPr>
                <w:lang w:val="ru-RU"/>
              </w:rPr>
              <w:t>сиріт</w:t>
            </w:r>
            <w:proofErr w:type="spellEnd"/>
            <w:r w:rsidR="00BD6FB1" w:rsidRPr="00BD6FB1">
              <w:rPr>
                <w:lang w:val="ru-RU"/>
              </w:rPr>
              <w:t xml:space="preserve"> та дітей, </w:t>
            </w:r>
            <w:proofErr w:type="spellStart"/>
            <w:r w:rsidR="00BD6FB1" w:rsidRPr="00BD6FB1">
              <w:rPr>
                <w:lang w:val="ru-RU"/>
              </w:rPr>
              <w:t>позбавлених</w:t>
            </w:r>
            <w:proofErr w:type="spellEnd"/>
            <w:r w:rsidR="00BD6FB1" w:rsidRPr="00BD6FB1">
              <w:rPr>
                <w:lang w:val="ru-RU"/>
              </w:rPr>
              <w:t xml:space="preserve"> </w:t>
            </w:r>
            <w:proofErr w:type="spellStart"/>
            <w:r w:rsidR="00BD6FB1" w:rsidRPr="00BD6FB1">
              <w:rPr>
                <w:lang w:val="ru-RU"/>
              </w:rPr>
              <w:t>батьківського</w:t>
            </w:r>
            <w:proofErr w:type="spellEnd"/>
            <w:r w:rsidR="00BD6FB1" w:rsidRPr="00BD6FB1">
              <w:rPr>
                <w:lang w:val="ru-RU"/>
              </w:rPr>
              <w:t xml:space="preserve"> піклування в області.</w:t>
            </w:r>
          </w:p>
          <w:p w:rsidR="00BD6FB1" w:rsidRPr="00BD6FB1" w:rsidRDefault="00377EAD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  <w:lang w:val="ru-RU"/>
              </w:rPr>
              <w:t xml:space="preserve">16) </w:t>
            </w:r>
            <w:proofErr w:type="spellStart"/>
            <w:r w:rsidR="00BD6FB1" w:rsidRPr="00BD6FB1">
              <w:rPr>
                <w:color w:val="000000"/>
                <w:lang w:val="ru-RU"/>
              </w:rPr>
              <w:t>Вживає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необхідних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заходів щодо </w:t>
            </w:r>
            <w:proofErr w:type="spellStart"/>
            <w:r w:rsidR="00BD6FB1" w:rsidRPr="00BD6FB1">
              <w:rPr>
                <w:color w:val="000000"/>
                <w:lang w:val="ru-RU"/>
              </w:rPr>
              <w:t>вдосконалення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організації роботи відділу, служби.</w:t>
            </w:r>
          </w:p>
          <w:p w:rsidR="00BD6FB1" w:rsidRPr="00BD6FB1" w:rsidRDefault="00377EAD" w:rsidP="00055566">
            <w:pPr>
              <w:autoSpaceDE w:val="0"/>
              <w:autoSpaceDN w:val="0"/>
              <w:jc w:val="both"/>
            </w:pPr>
            <w:r w:rsidRPr="00055566">
              <w:t xml:space="preserve">17) </w:t>
            </w:r>
            <w:r w:rsidR="00BD6FB1" w:rsidRPr="00BD6FB1">
              <w:t>Здійснює прийом громадян.</w:t>
            </w:r>
          </w:p>
          <w:p w:rsidR="00BD6FB1" w:rsidRPr="00BD6FB1" w:rsidRDefault="00377EAD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 xml:space="preserve">18) </w:t>
            </w:r>
            <w:r w:rsidR="00BD6FB1" w:rsidRPr="00BD6FB1">
              <w:rPr>
                <w:color w:val="000000"/>
              </w:rPr>
              <w:t>Планує, регулює та контролює ефективну взаємодію служби з іншими підрозділами органів державної влади, громадськими об'єднаннями при розв'язанні питань щодо соціального захисту дітей.</w:t>
            </w:r>
          </w:p>
          <w:p w:rsidR="00BD6FB1" w:rsidRPr="00BD6FB1" w:rsidRDefault="00377EAD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 xml:space="preserve">19) </w:t>
            </w:r>
            <w:r w:rsidR="00BD6FB1" w:rsidRPr="00BD6FB1">
              <w:rPr>
                <w:color w:val="000000"/>
              </w:rPr>
              <w:t>Подає пропозиції начальнику служби про призначення на посади відділу, звільнення з посад та переміщення працівників відділу у складі відділу, своєчасне заміщення вакансій, заохочення та накладання стягнень, сприяє підвищенню кваліфікації працівників.</w:t>
            </w:r>
          </w:p>
          <w:p w:rsidR="00BD6FB1" w:rsidRPr="00BD6FB1" w:rsidRDefault="00377EAD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  <w:lang w:val="ru-RU"/>
              </w:rPr>
              <w:t xml:space="preserve">20) </w:t>
            </w:r>
            <w:proofErr w:type="spellStart"/>
            <w:r w:rsidR="00BD6FB1" w:rsidRPr="00BD6FB1">
              <w:rPr>
                <w:color w:val="000000"/>
                <w:lang w:val="ru-RU"/>
              </w:rPr>
              <w:t>Забезпечує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дотримання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спеціалістами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у складі відділу правил </w:t>
            </w:r>
            <w:proofErr w:type="spellStart"/>
            <w:r w:rsidR="00BD6FB1" w:rsidRPr="00BD6FB1">
              <w:rPr>
                <w:color w:val="000000"/>
                <w:lang w:val="ru-RU"/>
              </w:rPr>
              <w:t>внутрішнього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трудового </w:t>
            </w:r>
            <w:proofErr w:type="spellStart"/>
            <w:r w:rsidR="00BD6FB1" w:rsidRPr="00BD6FB1">
              <w:rPr>
                <w:color w:val="000000"/>
                <w:lang w:val="ru-RU"/>
              </w:rPr>
              <w:t>розпорядку</w:t>
            </w:r>
            <w:proofErr w:type="spellEnd"/>
            <w:r w:rsidR="00BD6FB1" w:rsidRPr="00BD6FB1">
              <w:rPr>
                <w:color w:val="000000"/>
                <w:lang w:val="ru-RU"/>
              </w:rPr>
              <w:t>.</w:t>
            </w:r>
          </w:p>
          <w:p w:rsidR="00BD6FB1" w:rsidRPr="00BD6FB1" w:rsidRDefault="00F536D9" w:rsidP="00055566">
            <w:pPr>
              <w:autoSpaceDE w:val="0"/>
              <w:autoSpaceDN w:val="0"/>
              <w:jc w:val="both"/>
            </w:pPr>
            <w:r w:rsidRPr="00055566">
              <w:rPr>
                <w:color w:val="000000"/>
              </w:rPr>
              <w:t xml:space="preserve">21) </w:t>
            </w:r>
            <w:r w:rsidR="00BD6FB1" w:rsidRPr="00BD6FB1">
              <w:rPr>
                <w:color w:val="000000"/>
              </w:rPr>
              <w:t>Виконує доручення начальника служби, керівництва облдержадміністрації, готує доповідні записки, проекти наказів та розпоряджень з питань, що стосуються його компетенції.</w:t>
            </w:r>
          </w:p>
          <w:p w:rsidR="00BD6FB1" w:rsidRPr="00BD6FB1" w:rsidRDefault="00F536D9" w:rsidP="00055566">
            <w:pPr>
              <w:autoSpaceDE w:val="0"/>
              <w:autoSpaceDN w:val="0"/>
              <w:jc w:val="both"/>
            </w:pPr>
            <w:r w:rsidRPr="00055566">
              <w:rPr>
                <w:lang w:val="ru-RU"/>
              </w:rPr>
              <w:t xml:space="preserve">22) </w:t>
            </w:r>
            <w:r w:rsidR="00BD6FB1" w:rsidRPr="00BD6FB1">
              <w:rPr>
                <w:lang w:val="ru-RU"/>
              </w:rPr>
              <w:t xml:space="preserve">Організовує разом </w:t>
            </w:r>
            <w:proofErr w:type="spellStart"/>
            <w:r w:rsidR="00BD6FB1" w:rsidRPr="00BD6FB1">
              <w:rPr>
                <w:lang w:val="ru-RU"/>
              </w:rPr>
              <w:t>із</w:t>
            </w:r>
            <w:proofErr w:type="spellEnd"/>
            <w:r w:rsidR="00BD6FB1" w:rsidRPr="00BD6FB1">
              <w:t xml:space="preserve"> сектором соціально-правового захисту служби та </w:t>
            </w:r>
            <w:proofErr w:type="spellStart"/>
            <w:r w:rsidR="00BD6FB1" w:rsidRPr="00BD6FB1">
              <w:rPr>
                <w:lang w:val="ru-RU"/>
              </w:rPr>
              <w:t>зацікавленими</w:t>
            </w:r>
            <w:proofErr w:type="spellEnd"/>
            <w:r w:rsidR="00BD6FB1" w:rsidRPr="00BD6FB1">
              <w:rPr>
                <w:lang w:val="ru-RU"/>
              </w:rPr>
              <w:t xml:space="preserve"> </w:t>
            </w:r>
            <w:proofErr w:type="spellStart"/>
            <w:r w:rsidR="00BD6FB1" w:rsidRPr="00BD6FB1">
              <w:rPr>
                <w:lang w:val="ru-RU"/>
              </w:rPr>
              <w:t>організаціями</w:t>
            </w:r>
            <w:proofErr w:type="spellEnd"/>
            <w:r w:rsidR="00BD6FB1" w:rsidRPr="00BD6FB1">
              <w:rPr>
                <w:lang w:val="ru-RU"/>
              </w:rPr>
              <w:t xml:space="preserve"> проведення </w:t>
            </w:r>
            <w:proofErr w:type="spellStart"/>
            <w:r w:rsidR="00BD6FB1" w:rsidRPr="00BD6FB1">
              <w:rPr>
                <w:lang w:val="ru-RU"/>
              </w:rPr>
              <w:t>обласних</w:t>
            </w:r>
            <w:proofErr w:type="spellEnd"/>
            <w:r w:rsidR="00BD6FB1" w:rsidRPr="00BD6FB1">
              <w:rPr>
                <w:lang w:val="ru-RU"/>
              </w:rPr>
              <w:t xml:space="preserve"> </w:t>
            </w:r>
            <w:proofErr w:type="spellStart"/>
            <w:r w:rsidR="00BD6FB1" w:rsidRPr="00BD6FB1">
              <w:rPr>
                <w:lang w:val="ru-RU"/>
              </w:rPr>
              <w:t>акцій</w:t>
            </w:r>
            <w:proofErr w:type="spellEnd"/>
            <w:r w:rsidR="00BD6FB1" w:rsidRPr="00BD6FB1">
              <w:rPr>
                <w:lang w:val="ru-RU"/>
              </w:rPr>
              <w:t xml:space="preserve">, </w:t>
            </w:r>
            <w:proofErr w:type="spellStart"/>
            <w:r w:rsidR="00BD6FB1" w:rsidRPr="00BD6FB1">
              <w:rPr>
                <w:lang w:val="ru-RU"/>
              </w:rPr>
              <w:t>масових</w:t>
            </w:r>
            <w:proofErr w:type="spellEnd"/>
            <w:r w:rsidR="00BD6FB1" w:rsidRPr="00BD6FB1">
              <w:rPr>
                <w:lang w:val="ru-RU"/>
              </w:rPr>
              <w:t xml:space="preserve"> заходів для дітей.</w:t>
            </w:r>
          </w:p>
          <w:p w:rsidR="00BD6FB1" w:rsidRPr="00BD6FB1" w:rsidRDefault="00F536D9" w:rsidP="00055566">
            <w:pPr>
              <w:autoSpaceDE w:val="0"/>
              <w:autoSpaceDN w:val="0"/>
              <w:jc w:val="both"/>
            </w:pPr>
            <w:r w:rsidRPr="00055566">
              <w:rPr>
                <w:lang w:val="ru-RU"/>
              </w:rPr>
              <w:t xml:space="preserve">23) </w:t>
            </w:r>
            <w:proofErr w:type="spellStart"/>
            <w:r w:rsidR="00BD6FB1" w:rsidRPr="00BD6FB1">
              <w:rPr>
                <w:lang w:val="ru-RU"/>
              </w:rPr>
              <w:t>Взаємодіє</w:t>
            </w:r>
            <w:proofErr w:type="spellEnd"/>
            <w:r w:rsidR="00BD6FB1" w:rsidRPr="00BD6FB1">
              <w:rPr>
                <w:lang w:val="ru-RU"/>
              </w:rPr>
              <w:t xml:space="preserve"> </w:t>
            </w:r>
            <w:proofErr w:type="spellStart"/>
            <w:r w:rsidR="00BD6FB1" w:rsidRPr="00BD6FB1">
              <w:rPr>
                <w:lang w:val="ru-RU"/>
              </w:rPr>
              <w:t>із</w:t>
            </w:r>
            <w:proofErr w:type="spellEnd"/>
            <w:r w:rsidR="00BD6FB1" w:rsidRPr="00BD6FB1">
              <w:rPr>
                <w:lang w:val="ru-RU"/>
              </w:rPr>
              <w:t xml:space="preserve"> </w:t>
            </w:r>
            <w:proofErr w:type="spellStart"/>
            <w:r w:rsidR="00BD6FB1" w:rsidRPr="00BD6FB1">
              <w:rPr>
                <w:lang w:val="ru-RU"/>
              </w:rPr>
              <w:t>засобами</w:t>
            </w:r>
            <w:proofErr w:type="spellEnd"/>
            <w:r w:rsidR="00BD6FB1" w:rsidRPr="00BD6FB1">
              <w:rPr>
                <w:lang w:val="ru-RU"/>
              </w:rPr>
              <w:t xml:space="preserve"> </w:t>
            </w:r>
            <w:proofErr w:type="spellStart"/>
            <w:r w:rsidR="00BD6FB1" w:rsidRPr="00BD6FB1">
              <w:rPr>
                <w:lang w:val="ru-RU"/>
              </w:rPr>
              <w:t>масової</w:t>
            </w:r>
            <w:proofErr w:type="spellEnd"/>
            <w:r w:rsidR="00BD6FB1" w:rsidRPr="00BD6FB1">
              <w:rPr>
                <w:lang w:val="ru-RU"/>
              </w:rPr>
              <w:t xml:space="preserve"> інформації.</w:t>
            </w:r>
          </w:p>
          <w:p w:rsidR="00BD6FB1" w:rsidRPr="00BD6FB1" w:rsidRDefault="00055566" w:rsidP="00055566">
            <w:pPr>
              <w:autoSpaceDE w:val="0"/>
              <w:autoSpaceDN w:val="0"/>
              <w:jc w:val="both"/>
            </w:pPr>
            <w:r w:rsidRPr="00055566">
              <w:t>24)</w:t>
            </w:r>
            <w:r w:rsidR="00F251CE" w:rsidRPr="00F251CE">
              <w:t xml:space="preserve"> </w:t>
            </w:r>
            <w:r w:rsidR="00BD6FB1" w:rsidRPr="00BD6FB1">
              <w:t>Очолює тендерний комітет служби та організовує його роботу щодо здійснення закупівлі товарів, робіт, послуг за державні кошти.</w:t>
            </w:r>
          </w:p>
          <w:p w:rsidR="00BD6FB1" w:rsidRPr="00BD6FB1" w:rsidRDefault="00055566" w:rsidP="006F4AB2">
            <w:pPr>
              <w:autoSpaceDE w:val="0"/>
              <w:autoSpaceDN w:val="0"/>
              <w:jc w:val="both"/>
            </w:pPr>
            <w:r w:rsidRPr="00055566">
              <w:rPr>
                <w:color w:val="000000"/>
                <w:lang w:val="ru-RU"/>
              </w:rPr>
              <w:t>25)</w:t>
            </w:r>
            <w:r w:rsidR="00F251CE" w:rsidRPr="00F251CE">
              <w:rPr>
                <w:color w:val="000000"/>
                <w:lang w:val="ru-RU"/>
              </w:rPr>
              <w:t xml:space="preserve"> </w:t>
            </w:r>
            <w:r w:rsidR="00BD6FB1" w:rsidRPr="00BD6FB1">
              <w:rPr>
                <w:color w:val="000000"/>
                <w:lang w:val="ru-RU"/>
              </w:rPr>
              <w:t xml:space="preserve">Організовує роботу з документами, </w:t>
            </w:r>
            <w:proofErr w:type="spellStart"/>
            <w:r w:rsidR="00BD6FB1" w:rsidRPr="00BD6FB1">
              <w:rPr>
                <w:color w:val="000000"/>
                <w:lang w:val="ru-RU"/>
              </w:rPr>
              <w:t>контролює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стан </w:t>
            </w:r>
            <w:proofErr w:type="spellStart"/>
            <w:r w:rsidR="00BD6FB1" w:rsidRPr="00BD6FB1">
              <w:rPr>
                <w:color w:val="000000"/>
                <w:lang w:val="ru-RU"/>
              </w:rPr>
              <w:t>трудової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та виконавчої </w:t>
            </w:r>
            <w:proofErr w:type="spellStart"/>
            <w:r w:rsidR="00BD6FB1" w:rsidRPr="00BD6FB1">
              <w:rPr>
                <w:color w:val="000000"/>
                <w:lang w:val="ru-RU"/>
              </w:rPr>
              <w:t>дисципліни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. </w:t>
            </w:r>
          </w:p>
          <w:p w:rsidR="00BD6FB1" w:rsidRPr="00BD6FB1" w:rsidRDefault="00055566" w:rsidP="006F4AB2">
            <w:pPr>
              <w:autoSpaceDE w:val="0"/>
              <w:autoSpaceDN w:val="0"/>
              <w:jc w:val="both"/>
            </w:pPr>
            <w:r w:rsidRPr="00055566">
              <w:t>26)</w:t>
            </w:r>
            <w:r w:rsidR="00F251CE" w:rsidRPr="00F251CE">
              <w:t xml:space="preserve"> </w:t>
            </w:r>
            <w:r w:rsidR="00BD6FB1" w:rsidRPr="00BD6FB1">
              <w:t>Контролює діяльність керівників структурних підрозділів і спеціалістів служби.</w:t>
            </w:r>
          </w:p>
          <w:p w:rsidR="00DB57D3" w:rsidRPr="00055566" w:rsidRDefault="00055566" w:rsidP="006F4AB2">
            <w:pPr>
              <w:autoSpaceDE w:val="0"/>
              <w:autoSpaceDN w:val="0"/>
              <w:jc w:val="both"/>
              <w:rPr>
                <w:lang w:val="ru-RU"/>
              </w:rPr>
            </w:pPr>
            <w:r w:rsidRPr="00055566">
              <w:rPr>
                <w:color w:val="000000"/>
                <w:lang w:val="ru-RU"/>
              </w:rPr>
              <w:t>27)</w:t>
            </w:r>
            <w:r w:rsidR="00F251CE" w:rsidRPr="00F251CE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Забезпечує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дотримання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спеціалістами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відділу </w:t>
            </w:r>
            <w:proofErr w:type="spellStart"/>
            <w:r w:rsidR="00BD6FB1" w:rsidRPr="00BD6FB1">
              <w:rPr>
                <w:color w:val="000000"/>
                <w:lang w:val="ru-RU"/>
              </w:rPr>
              <w:t>законодавства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України з питань державної служби та </w:t>
            </w:r>
            <w:proofErr w:type="spellStart"/>
            <w:r w:rsidR="00BD6FB1" w:rsidRPr="00BD6FB1">
              <w:rPr>
                <w:color w:val="000000"/>
                <w:lang w:val="ru-RU"/>
              </w:rPr>
              <w:t>запобігання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 </w:t>
            </w:r>
            <w:proofErr w:type="spellStart"/>
            <w:r w:rsidR="00BD6FB1" w:rsidRPr="00BD6FB1">
              <w:rPr>
                <w:color w:val="000000"/>
                <w:lang w:val="ru-RU"/>
              </w:rPr>
              <w:t>корупції</w:t>
            </w:r>
            <w:proofErr w:type="spellEnd"/>
            <w:r w:rsidR="00BD6FB1" w:rsidRPr="00BD6FB1">
              <w:rPr>
                <w:color w:val="000000"/>
                <w:lang w:val="ru-RU"/>
              </w:rPr>
              <w:t xml:space="preserve">. </w:t>
            </w:r>
          </w:p>
        </w:tc>
      </w:tr>
      <w:tr w:rsidR="0030229A" w:rsidRPr="00323BF9" w:rsidTr="008312D7">
        <w:trPr>
          <w:gridAfter w:val="1"/>
          <w:wAfter w:w="11" w:type="dxa"/>
          <w:trHeight w:val="558"/>
        </w:trPr>
        <w:tc>
          <w:tcPr>
            <w:tcW w:w="3403" w:type="dxa"/>
            <w:gridSpan w:val="2"/>
          </w:tcPr>
          <w:p w:rsidR="0030229A" w:rsidRPr="00994A87" w:rsidRDefault="0030229A" w:rsidP="004C4004">
            <w:pPr>
              <w:pStyle w:val="rvps14"/>
              <w:ind w:left="57"/>
              <w:jc w:val="center"/>
              <w:rPr>
                <w:b/>
              </w:rPr>
            </w:pPr>
            <w:r w:rsidRPr="00994A87">
              <w:rPr>
                <w:b/>
              </w:rPr>
              <w:lastRenderedPageBreak/>
              <w:t>Умови оплати праці</w:t>
            </w:r>
          </w:p>
        </w:tc>
        <w:tc>
          <w:tcPr>
            <w:tcW w:w="6625" w:type="dxa"/>
            <w:tcMar>
              <w:left w:w="57" w:type="dxa"/>
            </w:tcMar>
          </w:tcPr>
          <w:p w:rsidR="0030229A" w:rsidRPr="00323BF9" w:rsidRDefault="00C22946" w:rsidP="00206C03">
            <w:pPr>
              <w:ind w:left="57"/>
            </w:pPr>
            <w:r>
              <w:t>1) П</w:t>
            </w:r>
            <w:r w:rsidR="0030229A" w:rsidRPr="00323BF9">
              <w:t xml:space="preserve">осадовий оклад – </w:t>
            </w:r>
            <w:r w:rsidR="00DA2E5E">
              <w:t>8490</w:t>
            </w:r>
            <w:r w:rsidR="0030229A">
              <w:t>,</w:t>
            </w:r>
            <w:r w:rsidR="0030229A" w:rsidRPr="00323BF9">
              <w:t>00 грн</w:t>
            </w:r>
            <w:r w:rsidR="0030229A">
              <w:t>.</w:t>
            </w:r>
            <w:r w:rsidR="0030229A" w:rsidRPr="00323BF9">
              <w:t xml:space="preserve"> </w:t>
            </w:r>
          </w:p>
          <w:p w:rsidR="0030229A" w:rsidRPr="009F1E35" w:rsidRDefault="00C22946" w:rsidP="00206C03">
            <w:pPr>
              <w:ind w:left="57"/>
              <w:jc w:val="both"/>
            </w:pPr>
            <w:r>
              <w:t>2) Н</w:t>
            </w:r>
            <w:r w:rsidR="0030229A" w:rsidRPr="009F1E35">
              <w:t>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30229A" w:rsidRPr="009F1E35" w:rsidRDefault="0030229A" w:rsidP="00206C03">
            <w:pPr>
              <w:ind w:left="57"/>
              <w:jc w:val="both"/>
            </w:pPr>
            <w:r w:rsidRPr="009F1E35">
              <w:t>3) надбавка</w:t>
            </w:r>
            <w:r>
              <w:t xml:space="preserve"> до посадового окладу за ранг - </w:t>
            </w:r>
            <w:r w:rsidRPr="009F1E35">
              <w:t xml:space="preserve">відповідно до постанови Кабінету Міністрів України від 18 січня 2017 року </w:t>
            </w:r>
            <w:r>
              <w:t>№</w:t>
            </w:r>
            <w:r w:rsidRPr="009F1E35">
              <w:t xml:space="preserve">15 </w:t>
            </w:r>
            <w:r>
              <w:t>«</w:t>
            </w:r>
            <w:r w:rsidRPr="009F1E35">
              <w:t>Питання оплати праці працівників державних органів</w:t>
            </w:r>
            <w:r>
              <w:t>»</w:t>
            </w:r>
            <w:r w:rsidRPr="009F1E35">
              <w:t>;</w:t>
            </w:r>
          </w:p>
          <w:p w:rsidR="0030229A" w:rsidRPr="009F1E35" w:rsidRDefault="0030229A" w:rsidP="00206C03">
            <w:pPr>
              <w:ind w:left="57"/>
              <w:jc w:val="both"/>
            </w:pPr>
            <w:r w:rsidRPr="009F1E35">
              <w:t xml:space="preserve">4) інші доплати та премії відповідно до статті 52 Закону України </w:t>
            </w:r>
            <w:r>
              <w:t>«</w:t>
            </w:r>
            <w:r w:rsidRPr="009F1E35">
              <w:t>Про державну службу</w:t>
            </w:r>
            <w:r>
              <w:t>»</w:t>
            </w:r>
            <w:r w:rsidRPr="009F1E35">
              <w:t>;</w:t>
            </w:r>
          </w:p>
          <w:p w:rsidR="005741D7" w:rsidRPr="00323BF9" w:rsidRDefault="0030229A" w:rsidP="005741D7">
            <w:pPr>
              <w:pStyle w:val="rvps14"/>
              <w:spacing w:before="0" w:beforeAutospacing="0" w:after="0" w:afterAutospacing="0"/>
              <w:ind w:left="57"/>
              <w:jc w:val="both"/>
            </w:pPr>
            <w:r>
              <w:t xml:space="preserve">5) </w:t>
            </w:r>
            <w:r w:rsidRPr="009F1E35">
              <w:t>додаткові стимулюючі виплати у вигляді надбавки за інтенсивність праці</w:t>
            </w:r>
            <w:r w:rsidR="005B6975" w:rsidRPr="00DC75DD">
              <w:rPr>
                <w:color w:val="000000"/>
                <w:sz w:val="28"/>
                <w:szCs w:val="28"/>
              </w:rPr>
              <w:t xml:space="preserve"> </w:t>
            </w:r>
            <w:r w:rsidR="005B6975" w:rsidRPr="005B6975">
              <w:rPr>
                <w:color w:val="000000"/>
              </w:rPr>
              <w:t>та надбавки за виконання особливо важливої роботи відповідно</w:t>
            </w:r>
            <w:r w:rsidR="0031169B">
              <w:t xml:space="preserve"> </w:t>
            </w:r>
            <w:r w:rsidRPr="005B6975">
              <w:t>до Положення</w:t>
            </w:r>
            <w:r w:rsidRPr="009F1E35">
              <w:t xml:space="preserve"> про застосування стимулюючих виплат державним службовцям, затвердженого </w:t>
            </w:r>
            <w:r w:rsidRPr="009F1E35">
              <w:lastRenderedPageBreak/>
              <w:t xml:space="preserve">постановою </w:t>
            </w:r>
            <w:r>
              <w:t xml:space="preserve">Кабінету Міністрів України від </w:t>
            </w:r>
            <w:r w:rsidRPr="009F1E35">
              <w:t>18 січня 2017 року</w:t>
            </w:r>
            <w:r w:rsidRPr="009F1E35">
              <w:rPr>
                <w:rFonts w:ascii="Verdana" w:hAnsi="Verdana"/>
              </w:rPr>
              <w:t xml:space="preserve"> </w:t>
            </w:r>
            <w:r w:rsidRPr="009F1E35">
              <w:t>№ 15</w:t>
            </w:r>
            <w:r>
              <w:t>.</w:t>
            </w:r>
          </w:p>
        </w:tc>
      </w:tr>
      <w:tr w:rsidR="0030229A" w:rsidRPr="00323BF9" w:rsidTr="009B5804">
        <w:trPr>
          <w:gridAfter w:val="1"/>
          <w:wAfter w:w="11" w:type="dxa"/>
        </w:trPr>
        <w:tc>
          <w:tcPr>
            <w:tcW w:w="3403" w:type="dxa"/>
            <w:gridSpan w:val="2"/>
            <w:vAlign w:val="center"/>
          </w:tcPr>
          <w:p w:rsidR="0030229A" w:rsidRPr="00AC7950" w:rsidRDefault="0030229A" w:rsidP="00AC7950">
            <w:pPr>
              <w:pStyle w:val="rvps14"/>
              <w:ind w:left="57"/>
              <w:jc w:val="center"/>
              <w:rPr>
                <w:b/>
              </w:rPr>
            </w:pPr>
            <w:r w:rsidRPr="00AC7950">
              <w:rPr>
                <w:b/>
              </w:rPr>
              <w:lastRenderedPageBreak/>
              <w:t>Інформація про</w:t>
            </w:r>
            <w:r w:rsidRPr="00AC7950">
              <w:rPr>
                <w:b/>
                <w:lang w:val="ru-RU"/>
              </w:rPr>
              <w:t xml:space="preserve"> </w:t>
            </w:r>
            <w:r w:rsidRPr="00AC7950">
              <w:rPr>
                <w:b/>
              </w:rPr>
              <w:t>строковість чи безстроковість призначення на посаду</w:t>
            </w:r>
          </w:p>
        </w:tc>
        <w:tc>
          <w:tcPr>
            <w:tcW w:w="6625" w:type="dxa"/>
            <w:vAlign w:val="center"/>
          </w:tcPr>
          <w:p w:rsidR="0030229A" w:rsidRPr="00323BF9" w:rsidRDefault="0030229A" w:rsidP="00206C03">
            <w:pPr>
              <w:pStyle w:val="rvps14"/>
              <w:spacing w:before="0" w:beforeAutospacing="0" w:after="0" w:afterAutospacing="0"/>
            </w:pPr>
            <w:r>
              <w:t>Б</w:t>
            </w:r>
            <w:r w:rsidRPr="00323BF9">
              <w:t>езстрокове призначення на посаду</w:t>
            </w:r>
          </w:p>
        </w:tc>
      </w:tr>
      <w:tr w:rsidR="004E1BE3" w:rsidRPr="00323BF9" w:rsidTr="009B5804">
        <w:trPr>
          <w:gridAfter w:val="1"/>
          <w:wAfter w:w="11" w:type="dxa"/>
        </w:trPr>
        <w:tc>
          <w:tcPr>
            <w:tcW w:w="3403" w:type="dxa"/>
            <w:gridSpan w:val="2"/>
          </w:tcPr>
          <w:p w:rsidR="004E1BE3" w:rsidRPr="00D4670C" w:rsidRDefault="00D12C65" w:rsidP="00D4670C">
            <w:pPr>
              <w:ind w:left="57"/>
              <w:jc w:val="center"/>
              <w:rPr>
                <w:b/>
              </w:rPr>
            </w:pPr>
            <w:r w:rsidRPr="00D4670C">
              <w:rPr>
                <w:b/>
              </w:rPr>
              <w:t>Перелік інформації, необхідної</w:t>
            </w:r>
            <w:r w:rsidR="004E1BE3" w:rsidRPr="00D4670C">
              <w:rPr>
                <w:b/>
              </w:rPr>
              <w:t xml:space="preserve"> дл</w:t>
            </w:r>
            <w:r w:rsidRPr="00D4670C">
              <w:rPr>
                <w:b/>
              </w:rPr>
              <w:t>я участі в конкурсі, та строк її</w:t>
            </w:r>
            <w:r w:rsidR="004E1BE3" w:rsidRPr="00D4670C">
              <w:rPr>
                <w:b/>
              </w:rPr>
              <w:t xml:space="preserve"> подання</w:t>
            </w:r>
          </w:p>
        </w:tc>
        <w:tc>
          <w:tcPr>
            <w:tcW w:w="6625" w:type="dxa"/>
          </w:tcPr>
          <w:p w:rsidR="005E7EC9" w:rsidRPr="005E7EC9" w:rsidRDefault="00372CF5" w:rsidP="005E7EC9">
            <w:pPr>
              <w:ind w:left="57"/>
              <w:jc w:val="both"/>
              <w:rPr>
                <w:kern w:val="1"/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="005E7EC9" w:rsidRPr="005E7EC9">
              <w:rPr>
                <w:kern w:val="1"/>
                <w:lang w:eastAsia="ar-SA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(далі - Порядок).</w:t>
            </w:r>
          </w:p>
          <w:p w:rsidR="005E7EC9" w:rsidRPr="005E7EC9" w:rsidRDefault="005E7EC9" w:rsidP="005E7EC9">
            <w:pPr>
              <w:suppressAutoHyphens/>
              <w:ind w:left="57"/>
              <w:jc w:val="both"/>
              <w:rPr>
                <w:kern w:val="1"/>
                <w:lang w:eastAsia="ar-SA"/>
              </w:rPr>
            </w:pPr>
            <w:r w:rsidRPr="005E7EC9">
              <w:rPr>
                <w:kern w:val="1"/>
                <w:lang w:eastAsia="ar-SA"/>
              </w:rPr>
              <w:t>2. Резюме за формою згідно з додатком 2</w:t>
            </w:r>
            <w:r w:rsidRPr="005E7EC9">
              <w:rPr>
                <w:kern w:val="1"/>
                <w:vertAlign w:val="superscript"/>
                <w:lang w:eastAsia="ar-SA"/>
              </w:rPr>
              <w:t xml:space="preserve">1 </w:t>
            </w:r>
            <w:r w:rsidRPr="005E7EC9">
              <w:rPr>
                <w:kern w:val="1"/>
                <w:lang w:eastAsia="ar-SA"/>
              </w:rPr>
              <w:t>до Порядку, в якому обов’язково зазначається така інформація:</w:t>
            </w:r>
          </w:p>
          <w:p w:rsidR="005E7EC9" w:rsidRPr="005E7EC9" w:rsidRDefault="005E7EC9" w:rsidP="005E7EC9">
            <w:pPr>
              <w:suppressAutoHyphens/>
              <w:ind w:left="57"/>
              <w:jc w:val="both"/>
              <w:rPr>
                <w:kern w:val="1"/>
                <w:lang w:eastAsia="ar-SA"/>
              </w:rPr>
            </w:pPr>
            <w:r w:rsidRPr="005E7EC9">
              <w:rPr>
                <w:kern w:val="1"/>
                <w:lang w:eastAsia="ar-SA"/>
              </w:rPr>
              <w:t>прізвище, ім’я, по батькові кандидата;</w:t>
            </w:r>
          </w:p>
          <w:p w:rsidR="005E7EC9" w:rsidRPr="005E7EC9" w:rsidRDefault="005E7EC9" w:rsidP="00372CF5">
            <w:pPr>
              <w:suppressAutoHyphens/>
              <w:ind w:left="57"/>
              <w:jc w:val="both"/>
              <w:rPr>
                <w:kern w:val="1"/>
                <w:lang w:eastAsia="ar-SA"/>
              </w:rPr>
            </w:pPr>
            <w:r w:rsidRPr="005E7EC9">
              <w:rPr>
                <w:kern w:val="1"/>
                <w:lang w:eastAsia="ar-SA"/>
              </w:rPr>
              <w:t>реквізити док</w:t>
            </w:r>
            <w:r w:rsidR="00372CF5">
              <w:rPr>
                <w:kern w:val="1"/>
                <w:lang w:eastAsia="ar-SA"/>
              </w:rPr>
              <w:t xml:space="preserve">умента, що посвідчує особу та </w:t>
            </w:r>
            <w:r w:rsidRPr="005E7EC9">
              <w:rPr>
                <w:kern w:val="1"/>
                <w:lang w:eastAsia="ar-SA"/>
              </w:rPr>
              <w:t>підтверджує громадянство України;</w:t>
            </w:r>
          </w:p>
          <w:p w:rsidR="005E7EC9" w:rsidRPr="005E7EC9" w:rsidRDefault="005E7EC9" w:rsidP="005E7EC9">
            <w:pPr>
              <w:suppressAutoHyphens/>
              <w:ind w:left="57"/>
              <w:jc w:val="both"/>
              <w:rPr>
                <w:kern w:val="1"/>
                <w:lang w:eastAsia="ar-SA"/>
              </w:rPr>
            </w:pPr>
            <w:r w:rsidRPr="005E7EC9">
              <w:rPr>
                <w:kern w:val="1"/>
                <w:lang w:eastAsia="ar-SA"/>
              </w:rPr>
              <w:t>підтвердження наявності відповідного ступеня вищої освіти;</w:t>
            </w:r>
          </w:p>
          <w:p w:rsidR="005E7EC9" w:rsidRPr="005E7EC9" w:rsidRDefault="005E7EC9" w:rsidP="005E7EC9">
            <w:pPr>
              <w:suppressAutoHyphens/>
              <w:ind w:left="57"/>
              <w:jc w:val="both"/>
              <w:rPr>
                <w:kern w:val="1"/>
                <w:lang w:eastAsia="ar-SA"/>
              </w:rPr>
            </w:pPr>
            <w:r w:rsidRPr="005E7EC9">
              <w:rPr>
                <w:kern w:val="1"/>
                <w:lang w:eastAsia="ar-SA"/>
              </w:rPr>
              <w:t>підтвердження рівня вільного володіння державною мовою;</w:t>
            </w:r>
          </w:p>
          <w:p w:rsidR="005E7EC9" w:rsidRPr="005E7EC9" w:rsidRDefault="005E7EC9" w:rsidP="005E7EC9">
            <w:pPr>
              <w:suppressAutoHyphens/>
              <w:ind w:left="57"/>
              <w:jc w:val="both"/>
              <w:rPr>
                <w:kern w:val="1"/>
                <w:lang w:eastAsia="ar-SA"/>
              </w:rPr>
            </w:pPr>
            <w:r w:rsidRPr="005E7EC9">
              <w:rPr>
                <w:kern w:val="1"/>
                <w:lang w:eastAsia="ar-S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4C02B6" w:rsidRDefault="005E7EC9" w:rsidP="004C02B6">
            <w:pPr>
              <w:suppressAutoHyphens/>
              <w:ind w:left="57"/>
              <w:jc w:val="both"/>
              <w:rPr>
                <w:kern w:val="1"/>
                <w:lang w:eastAsia="ar-SA"/>
              </w:rPr>
            </w:pPr>
            <w:r w:rsidRPr="005E7EC9">
              <w:rPr>
                <w:kern w:val="1"/>
                <w:lang w:eastAsia="ar-SA"/>
              </w:rPr>
              <w:t xml:space="preserve">3.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3B4DC2" w:rsidRDefault="003B4DC2" w:rsidP="004C02B6">
            <w:pPr>
              <w:suppressAutoHyphens/>
              <w:ind w:left="57"/>
              <w:jc w:val="both"/>
              <w:rPr>
                <w:kern w:val="1"/>
                <w:lang w:eastAsia="ar-SA"/>
              </w:rPr>
            </w:pPr>
          </w:p>
          <w:p w:rsidR="004E1BE3" w:rsidRPr="007133B4" w:rsidRDefault="00257248" w:rsidP="00257248">
            <w:pPr>
              <w:suppressAutoHyphens/>
              <w:jc w:val="both"/>
              <w:rPr>
                <w:kern w:val="1"/>
                <w:lang w:eastAsia="ar-SA"/>
              </w:rPr>
            </w:pPr>
            <w:r>
              <w:t>Інформація</w:t>
            </w:r>
            <w:r w:rsidR="002F17FC">
              <w:t xml:space="preserve"> </w:t>
            </w:r>
            <w:r>
              <w:t xml:space="preserve">приймається до 18:00 </w:t>
            </w:r>
            <w:r w:rsidR="007133B4">
              <w:t>10 січня</w:t>
            </w:r>
            <w:r w:rsidR="008E6D90">
              <w:t xml:space="preserve"> </w:t>
            </w:r>
            <w:r w:rsidR="007133B4">
              <w:t>2020</w:t>
            </w:r>
            <w:r w:rsidR="004139D0">
              <w:t xml:space="preserve"> року.</w:t>
            </w:r>
          </w:p>
        </w:tc>
      </w:tr>
      <w:tr w:rsidR="000A67EB" w:rsidRPr="00323BF9" w:rsidTr="009B5804">
        <w:trPr>
          <w:gridAfter w:val="1"/>
          <w:wAfter w:w="11" w:type="dxa"/>
        </w:trPr>
        <w:tc>
          <w:tcPr>
            <w:tcW w:w="3403" w:type="dxa"/>
            <w:gridSpan w:val="2"/>
          </w:tcPr>
          <w:p w:rsidR="000A67EB" w:rsidRPr="00D4670C" w:rsidRDefault="00B8722B" w:rsidP="00D467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Додаткові (необов</w:t>
            </w:r>
            <w:r>
              <w:rPr>
                <w:b/>
                <w:lang w:val="en-US"/>
              </w:rPr>
              <w:t>’</w:t>
            </w:r>
            <w:r w:rsidR="006A1775">
              <w:rPr>
                <w:b/>
              </w:rPr>
              <w:t>язкові</w:t>
            </w:r>
            <w:r>
              <w:rPr>
                <w:b/>
              </w:rPr>
              <w:t>)</w:t>
            </w:r>
            <w:r w:rsidR="006A1775">
              <w:rPr>
                <w:b/>
              </w:rPr>
              <w:t xml:space="preserve"> документи</w:t>
            </w:r>
          </w:p>
        </w:tc>
        <w:tc>
          <w:tcPr>
            <w:tcW w:w="6625" w:type="dxa"/>
          </w:tcPr>
          <w:p w:rsidR="00185317" w:rsidRPr="00185317" w:rsidRDefault="00185317" w:rsidP="00185317">
            <w:pPr>
              <w:ind w:left="57"/>
              <w:jc w:val="both"/>
              <w:rPr>
                <w:lang w:eastAsia="uk-UA"/>
              </w:rPr>
            </w:pPr>
            <w:r w:rsidRPr="00185317">
              <w:rPr>
                <w:lang w:eastAsia="uk-UA"/>
              </w:rPr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служби;</w:t>
            </w:r>
          </w:p>
          <w:p w:rsidR="000A67EB" w:rsidRDefault="00185317" w:rsidP="00185317">
            <w:pPr>
              <w:ind w:left="57"/>
              <w:jc w:val="both"/>
              <w:rPr>
                <w:lang w:eastAsia="ar-SA"/>
              </w:rPr>
            </w:pPr>
            <w:r w:rsidRPr="00185317">
              <w:rPr>
                <w:kern w:val="1"/>
                <w:lang w:eastAsia="ar-SA"/>
              </w:rPr>
              <w:t>- інша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</w:tc>
      </w:tr>
      <w:tr w:rsidR="004E1BE3" w:rsidRPr="00323BF9" w:rsidTr="009B5804">
        <w:trPr>
          <w:gridAfter w:val="1"/>
          <w:wAfter w:w="11" w:type="dxa"/>
        </w:trPr>
        <w:tc>
          <w:tcPr>
            <w:tcW w:w="3403" w:type="dxa"/>
            <w:gridSpan w:val="2"/>
          </w:tcPr>
          <w:p w:rsidR="004E1BE3" w:rsidRPr="006E253E" w:rsidRDefault="0040017E" w:rsidP="006E253E">
            <w:pPr>
              <w:ind w:left="57"/>
              <w:jc w:val="center"/>
              <w:rPr>
                <w:b/>
              </w:rPr>
            </w:pPr>
            <w:r w:rsidRPr="006E253E">
              <w:rPr>
                <w:b/>
              </w:rPr>
              <w:t>Місце, час і дата початку проведення оцінювання кандидатів</w:t>
            </w:r>
          </w:p>
        </w:tc>
        <w:tc>
          <w:tcPr>
            <w:tcW w:w="6625" w:type="dxa"/>
          </w:tcPr>
          <w:p w:rsidR="00C15231" w:rsidRPr="00C15231" w:rsidRDefault="008312D7" w:rsidP="004C585E">
            <w:pPr>
              <w:pStyle w:val="rvps14"/>
              <w:spacing w:before="0" w:after="0"/>
              <w:jc w:val="both"/>
              <w:rPr>
                <w:lang w:val="ru-RU"/>
              </w:rPr>
            </w:pPr>
            <w:r>
              <w:rPr>
                <w:lang w:val="ru-RU"/>
              </w:rPr>
              <w:t>15 січня 2020 року о 11</w:t>
            </w:r>
            <w:r w:rsidR="004C585E">
              <w:rPr>
                <w:lang w:val="ru-RU"/>
              </w:rPr>
              <w:t xml:space="preserve">:00 </w:t>
            </w:r>
            <w:r w:rsidR="00691434">
              <w:t>за адресою: м. Одеса, проспект</w:t>
            </w:r>
            <w:r w:rsidR="00293E2A">
              <w:t xml:space="preserve"> Шевченка, </w:t>
            </w:r>
            <w:r w:rsidR="00691434" w:rsidRPr="00BE3517">
              <w:t>4</w:t>
            </w:r>
            <w:r w:rsidR="00691434">
              <w:t xml:space="preserve">, </w:t>
            </w:r>
            <w:r w:rsidR="00691434" w:rsidRPr="00BE3517">
              <w:t>1 поверх, каб.</w:t>
            </w:r>
            <w:r w:rsidR="004C585E">
              <w:t xml:space="preserve"> </w:t>
            </w:r>
            <w:r w:rsidR="00691434">
              <w:t>11</w:t>
            </w:r>
            <w:r w:rsidR="004C585E">
              <w:rPr>
                <w:lang w:val="ru-RU"/>
              </w:rPr>
              <w:t>7.</w:t>
            </w:r>
            <w:bookmarkStart w:id="0" w:name="_GoBack"/>
            <w:bookmarkEnd w:id="0"/>
          </w:p>
        </w:tc>
      </w:tr>
      <w:tr w:rsidR="004E1BE3" w:rsidRPr="00323BF9" w:rsidTr="009B5804">
        <w:trPr>
          <w:gridAfter w:val="1"/>
          <w:wAfter w:w="11" w:type="dxa"/>
        </w:trPr>
        <w:tc>
          <w:tcPr>
            <w:tcW w:w="3403" w:type="dxa"/>
            <w:gridSpan w:val="2"/>
          </w:tcPr>
          <w:p w:rsidR="004E1BE3" w:rsidRPr="00211CB2" w:rsidRDefault="004E1BE3" w:rsidP="00211CB2">
            <w:pPr>
              <w:ind w:left="57"/>
              <w:jc w:val="center"/>
              <w:rPr>
                <w:b/>
              </w:rPr>
            </w:pPr>
            <w:r w:rsidRPr="00211CB2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25" w:type="dxa"/>
          </w:tcPr>
          <w:p w:rsidR="004E1BE3" w:rsidRPr="00423AA0" w:rsidRDefault="008277B4" w:rsidP="004E1BE3">
            <w:pPr>
              <w:pStyle w:val="rvps1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t>Яковлева Вікторія Олександрівна;</w:t>
            </w:r>
          </w:p>
          <w:p w:rsidR="004E1BE3" w:rsidRDefault="004E1BE3" w:rsidP="004E1BE3">
            <w:pPr>
              <w:pStyle w:val="rvps14"/>
              <w:spacing w:before="0" w:beforeAutospacing="0" w:after="0" w:afterAutospacing="0"/>
              <w:jc w:val="both"/>
            </w:pPr>
            <w:r>
              <w:t>тел.: (048) 728-37-95</w:t>
            </w:r>
          </w:p>
          <w:p w:rsidR="004E1BE3" w:rsidRPr="009E7C0A" w:rsidRDefault="004E1BE3" w:rsidP="004E1BE3">
            <w:pPr>
              <w:pStyle w:val="rvps1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t>15</w:t>
            </w:r>
            <w:proofErr w:type="spellStart"/>
            <w:r>
              <w:rPr>
                <w:lang w:val="en-US"/>
              </w:rPr>
              <w:t>ssd</w:t>
            </w:r>
            <w:proofErr w:type="spellEnd"/>
            <w:r w:rsidRPr="009E7C0A"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7C0A"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4E1BE3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0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 xml:space="preserve">Кваліфікаційні вимоги </w:t>
            </w:r>
          </w:p>
        </w:tc>
      </w:tr>
      <w:tr w:rsidR="004E1BE3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297E60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Освіта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2A7148" w:rsidRDefault="00E57615" w:rsidP="004E1BE3">
            <w:pPr>
              <w:pStyle w:val="rvps14"/>
              <w:spacing w:before="0" w:after="0"/>
              <w:ind w:left="57"/>
              <w:jc w:val="both"/>
            </w:pPr>
            <w:r w:rsidRPr="005C0A6A">
              <w:t>Вища освіт</w:t>
            </w:r>
            <w:r w:rsidR="00951108">
              <w:t>а за ступенем не нижче магістра</w:t>
            </w:r>
            <w:r>
              <w:t>.</w:t>
            </w:r>
          </w:p>
        </w:tc>
      </w:tr>
      <w:tr w:rsidR="004E1BE3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Досвід роботи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1C419A" w:rsidP="004E1BE3">
            <w:pPr>
              <w:pStyle w:val="rvps14"/>
              <w:spacing w:before="0" w:after="0"/>
              <w:ind w:left="57"/>
              <w:jc w:val="both"/>
            </w:pPr>
            <w:r>
              <w:t xml:space="preserve">Досвід роботи </w:t>
            </w:r>
            <w:r w:rsidR="009D06D8">
              <w:t>на посадах державної служби категорій «Б» чи «В»</w:t>
            </w:r>
            <w:r w:rsidR="0011727E">
              <w:t xml:space="preserve"> або досвід </w:t>
            </w:r>
            <w:r w:rsidR="00C5116E">
              <w:t xml:space="preserve">служби в органах місцевого самоврядування, або досвід </w:t>
            </w:r>
            <w:r w:rsidR="0011727E">
              <w:t>роботи на керівних посадах</w:t>
            </w:r>
            <w:r w:rsidR="00C5116E">
              <w:t xml:space="preserve"> </w:t>
            </w:r>
            <w:r w:rsidR="002B42E0">
              <w:t>підприємств, установ та організацій незалежно від форми власності не менше двох років</w:t>
            </w:r>
            <w:r w:rsidR="004D1ACD">
              <w:t>.</w:t>
            </w:r>
          </w:p>
        </w:tc>
      </w:tr>
      <w:tr w:rsidR="004E1BE3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 w:rsidRPr="00323BF9">
              <w:t>3</w:t>
            </w:r>
            <w:r w:rsidRPr="00323BF9">
              <w:rPr>
                <w:lang w:val="en-US"/>
              </w:rPr>
              <w:t>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Володіння державною мовою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</w:pPr>
            <w:r w:rsidRPr="00323BF9">
              <w:rPr>
                <w:rStyle w:val="rvts0"/>
              </w:rPr>
              <w:t>Вільне володіння державною мовою.</w:t>
            </w:r>
          </w:p>
        </w:tc>
      </w:tr>
      <w:tr w:rsidR="00241B4D" w:rsidRPr="00323BF9" w:rsidTr="00E74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B4D" w:rsidRPr="001C57DD" w:rsidRDefault="00241B4D" w:rsidP="00241B4D">
            <w:pPr>
              <w:pStyle w:val="rvps12"/>
              <w:ind w:left="57"/>
              <w:jc w:val="center"/>
            </w:pPr>
            <w:r w:rsidRPr="001C57DD">
              <w:t>4.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B4D" w:rsidRPr="001C57DD" w:rsidRDefault="00241B4D" w:rsidP="00241B4D">
            <w:pPr>
              <w:pStyle w:val="rvps14"/>
              <w:ind w:left="57"/>
            </w:pPr>
            <w:r w:rsidRPr="001C57DD">
              <w:t>Володіння іноземною мовою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4D" w:rsidRPr="001C57DD" w:rsidRDefault="00241B4D" w:rsidP="00241B4D">
            <w:pPr>
              <w:pStyle w:val="rvps14"/>
              <w:ind w:left="57"/>
              <w:rPr>
                <w:rStyle w:val="rvts0"/>
              </w:rPr>
            </w:pPr>
            <w:r w:rsidRPr="001C57DD">
              <w:rPr>
                <w:rStyle w:val="rvts0"/>
              </w:rPr>
              <w:t xml:space="preserve">Не потребується </w:t>
            </w:r>
          </w:p>
        </w:tc>
      </w:tr>
      <w:tr w:rsidR="00241B4D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B4D" w:rsidRPr="00F07407" w:rsidRDefault="00241B4D" w:rsidP="00241B4D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lastRenderedPageBreak/>
              <w:t>Вимоги</w:t>
            </w:r>
            <w:proofErr w:type="spellEnd"/>
            <w:r>
              <w:rPr>
                <w:b/>
                <w:lang w:val="ru-RU"/>
              </w:rPr>
              <w:t xml:space="preserve"> до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</w:t>
            </w:r>
            <w:proofErr w:type="spellEnd"/>
            <w:r>
              <w:rPr>
                <w:b/>
                <w:lang w:val="ru-RU"/>
              </w:rPr>
              <w:t>ост</w:t>
            </w:r>
            <w:r>
              <w:rPr>
                <w:b/>
              </w:rPr>
              <w:t>і</w:t>
            </w:r>
          </w:p>
        </w:tc>
      </w:tr>
      <w:tr w:rsidR="00241B4D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B4D" w:rsidRPr="00323BF9" w:rsidRDefault="00241B4D" w:rsidP="00241B4D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Вимога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4D" w:rsidRPr="00323BF9" w:rsidRDefault="00241B4D" w:rsidP="00241B4D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Компоненти вимоги</w:t>
            </w:r>
          </w:p>
        </w:tc>
      </w:tr>
      <w:tr w:rsidR="00241B4D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B4D" w:rsidRPr="00323BF9" w:rsidRDefault="00241B4D" w:rsidP="00241B4D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B4D" w:rsidRPr="009D2F61" w:rsidRDefault="00241B4D" w:rsidP="00241B4D">
            <w:pPr>
              <w:pStyle w:val="a3"/>
              <w:spacing w:before="0" w:after="0"/>
              <w:ind w:left="57"/>
              <w:rPr>
                <w:b/>
              </w:rPr>
            </w:pPr>
          </w:p>
          <w:p w:rsidR="00241B4D" w:rsidRPr="009D2F61" w:rsidRDefault="00241B4D" w:rsidP="00241B4D">
            <w:pPr>
              <w:pStyle w:val="a3"/>
              <w:spacing w:before="0" w:after="0"/>
              <w:ind w:left="57"/>
              <w:rPr>
                <w:b/>
              </w:rPr>
            </w:pPr>
            <w:r w:rsidRPr="009D2F61">
              <w:rPr>
                <w:b/>
              </w:rPr>
              <w:t>Уміння працювати з комп'ютером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4D" w:rsidRPr="007D1CA1" w:rsidRDefault="00241B4D" w:rsidP="00241B4D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7D1CA1">
              <w:rPr>
                <w:kern w:val="1"/>
                <w:lang w:eastAsia="ar-SA"/>
              </w:rPr>
              <w:t xml:space="preserve">Володіння комп’ютером на рівні досвідченого користувача. Досвід роботи з офісним пакетом Microsoft </w:t>
            </w:r>
            <w:r>
              <w:rPr>
                <w:kern w:val="1"/>
                <w:lang w:eastAsia="ar-SA"/>
              </w:rPr>
              <w:t xml:space="preserve">Office (Word, </w:t>
            </w:r>
            <w:r w:rsidRPr="007D1CA1">
              <w:rPr>
                <w:kern w:val="1"/>
                <w:lang w:eastAsia="ar-SA"/>
              </w:rPr>
              <w:t xml:space="preserve">Excel, </w:t>
            </w:r>
            <w:r w:rsidRPr="007D1CA1">
              <w:rPr>
                <w:kern w:val="1"/>
                <w:lang w:val="en-US" w:eastAsia="ar-SA"/>
              </w:rPr>
              <w:t>Power</w:t>
            </w:r>
            <w:r w:rsidRPr="007D1CA1">
              <w:rPr>
                <w:kern w:val="1"/>
                <w:lang w:eastAsia="ar-SA"/>
              </w:rPr>
              <w:t xml:space="preserve"> </w:t>
            </w:r>
            <w:r w:rsidRPr="007D1CA1">
              <w:rPr>
                <w:kern w:val="1"/>
                <w:lang w:val="en-US" w:eastAsia="ar-SA"/>
              </w:rPr>
              <w:t>Point</w:t>
            </w:r>
            <w:r w:rsidRPr="007D1CA1">
              <w:rPr>
                <w:kern w:val="1"/>
                <w:lang w:eastAsia="ar-SA"/>
              </w:rPr>
              <w:t>).</w:t>
            </w:r>
          </w:p>
          <w:p w:rsidR="00241B4D" w:rsidRPr="000D79F4" w:rsidRDefault="00241B4D" w:rsidP="00241B4D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7D1CA1">
              <w:rPr>
                <w:kern w:val="1"/>
                <w:lang w:eastAsia="ar-SA"/>
              </w:rPr>
              <w:t>Навички роботи з інформаційно-пошуковими системами в мережі Інтернет.</w:t>
            </w:r>
          </w:p>
        </w:tc>
      </w:tr>
      <w:tr w:rsidR="00B56351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08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51" w:rsidRPr="00323BF9" w:rsidRDefault="00B56351" w:rsidP="00B56351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51" w:rsidRPr="009D2F61" w:rsidRDefault="00B56351" w:rsidP="00B56351">
            <w:pPr>
              <w:pStyle w:val="a3"/>
              <w:spacing w:before="0" w:after="0"/>
              <w:ind w:left="57"/>
              <w:rPr>
                <w:b/>
              </w:rPr>
            </w:pPr>
          </w:p>
          <w:p w:rsidR="00B56351" w:rsidRPr="009D2F61" w:rsidRDefault="00B56351" w:rsidP="00B56351">
            <w:pPr>
              <w:pStyle w:val="a3"/>
              <w:spacing w:before="0" w:after="0"/>
              <w:ind w:left="57"/>
              <w:rPr>
                <w:b/>
              </w:rPr>
            </w:pPr>
            <w:r w:rsidRPr="009D2F61">
              <w:rPr>
                <w:b/>
              </w:rPr>
              <w:t>Необхідні ділові якості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1" w:rsidRPr="001C57DD" w:rsidRDefault="00B56351" w:rsidP="0055406F">
            <w:r w:rsidRPr="001C57DD">
              <w:t>1) аналітичні здібності;</w:t>
            </w:r>
          </w:p>
          <w:p w:rsidR="00B56351" w:rsidRPr="001C57DD" w:rsidRDefault="00B56351" w:rsidP="0055406F">
            <w:r w:rsidRPr="001C57DD">
              <w:t>2) навички управління та контролю;</w:t>
            </w:r>
          </w:p>
          <w:p w:rsidR="00B56351" w:rsidRPr="001C57DD" w:rsidRDefault="00B56351" w:rsidP="0055406F">
            <w:r w:rsidRPr="001C57DD">
              <w:t>3) організаторські здібності;</w:t>
            </w:r>
          </w:p>
          <w:p w:rsidR="00B56351" w:rsidRPr="001C57DD" w:rsidRDefault="00B56351" w:rsidP="0055406F">
            <w:r w:rsidRPr="001C57DD">
              <w:t xml:space="preserve">4) вміння ефективної комунікації та публічних виступів; </w:t>
            </w:r>
          </w:p>
          <w:p w:rsidR="00B56351" w:rsidRPr="001C57DD" w:rsidRDefault="00B56351" w:rsidP="0055406F">
            <w:r w:rsidRPr="001C57DD">
              <w:t xml:space="preserve">5) вміння визначати пріоритети; </w:t>
            </w:r>
          </w:p>
          <w:p w:rsidR="00B56351" w:rsidRPr="001C57DD" w:rsidRDefault="00B56351" w:rsidP="0055406F">
            <w:r w:rsidRPr="001C57DD">
              <w:t>6) вміння аргументовано доводити власну точку зору;</w:t>
            </w:r>
          </w:p>
          <w:p w:rsidR="00B56351" w:rsidRPr="001C57DD" w:rsidRDefault="00B56351" w:rsidP="0055406F">
            <w:r w:rsidRPr="001C57DD">
              <w:t>7) стратегічне мислення;</w:t>
            </w:r>
          </w:p>
          <w:p w:rsidR="00B56351" w:rsidRPr="001C57DD" w:rsidRDefault="00B56351" w:rsidP="0055406F">
            <w:r w:rsidRPr="001C57DD">
              <w:t>8) уміння працювати в команді.</w:t>
            </w:r>
          </w:p>
        </w:tc>
      </w:tr>
      <w:tr w:rsidR="00B56351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51" w:rsidRPr="00323BF9" w:rsidRDefault="00B56351" w:rsidP="00B56351">
            <w:pPr>
              <w:pStyle w:val="rvps12"/>
              <w:spacing w:before="0" w:after="0"/>
              <w:ind w:left="57"/>
              <w:jc w:val="center"/>
            </w:pPr>
            <w:r w:rsidRPr="00323BF9">
              <w:t>3.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51" w:rsidRPr="009D2F61" w:rsidRDefault="00B56351" w:rsidP="00B56351">
            <w:pPr>
              <w:pStyle w:val="a3"/>
              <w:spacing w:before="0" w:after="0"/>
              <w:ind w:left="57"/>
              <w:rPr>
                <w:b/>
              </w:rPr>
            </w:pPr>
          </w:p>
          <w:p w:rsidR="00B56351" w:rsidRPr="009D2F61" w:rsidRDefault="00B56351" w:rsidP="00B56351">
            <w:pPr>
              <w:pStyle w:val="a3"/>
              <w:spacing w:before="0" w:after="0"/>
              <w:ind w:left="57"/>
              <w:rPr>
                <w:b/>
              </w:rPr>
            </w:pPr>
            <w:r w:rsidRPr="009D2F61">
              <w:rPr>
                <w:b/>
              </w:rPr>
              <w:t>Необхідні особистісні якості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1" w:rsidRDefault="00B56351" w:rsidP="00B56351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 w:rsidRPr="002A41EF">
              <w:rPr>
                <w:rFonts w:eastAsia="Andale Sans UI"/>
                <w:kern w:val="1"/>
                <w:lang w:eastAsia="zh-CN"/>
              </w:rPr>
              <w:t>1)</w:t>
            </w:r>
            <w:r>
              <w:rPr>
                <w:rFonts w:eastAsia="Andale Sans UI"/>
                <w:kern w:val="1"/>
                <w:lang w:eastAsia="zh-CN"/>
              </w:rPr>
              <w:t xml:space="preserve"> відповідальність;</w:t>
            </w:r>
          </w:p>
          <w:p w:rsidR="00B56351" w:rsidRDefault="00B56351" w:rsidP="00B56351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 xml:space="preserve">2) </w:t>
            </w:r>
            <w:r w:rsidRPr="00F55CED">
              <w:rPr>
                <w:rFonts w:eastAsia="Andale Sans UI"/>
                <w:kern w:val="1"/>
                <w:lang w:eastAsia="zh-CN"/>
              </w:rPr>
              <w:t>дисциплінованість;</w:t>
            </w:r>
          </w:p>
          <w:p w:rsidR="00B56351" w:rsidRDefault="00B56351" w:rsidP="00B56351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 xml:space="preserve">3) </w:t>
            </w:r>
            <w:r w:rsidRPr="00A47BE9">
              <w:rPr>
                <w:kern w:val="1"/>
                <w:lang w:eastAsia="ar-SA"/>
              </w:rPr>
              <w:t>ініціативність</w:t>
            </w:r>
            <w:r w:rsidRPr="00F55CED">
              <w:rPr>
                <w:rFonts w:eastAsia="Andale Sans UI"/>
                <w:kern w:val="1"/>
                <w:lang w:eastAsia="zh-CN"/>
              </w:rPr>
              <w:t>;</w:t>
            </w:r>
          </w:p>
          <w:p w:rsidR="00B56351" w:rsidRPr="002A41EF" w:rsidRDefault="00B56351" w:rsidP="00B56351">
            <w:pPr>
              <w:pStyle w:val="a3"/>
              <w:spacing w:before="0" w:beforeAutospacing="0" w:after="0" w:afterAutospacing="0"/>
            </w:pPr>
            <w:r>
              <w:rPr>
                <w:kern w:val="1"/>
                <w:lang w:eastAsia="ar-SA"/>
              </w:rPr>
              <w:t>4</w:t>
            </w:r>
            <w:r w:rsidRPr="00A47BE9">
              <w:rPr>
                <w:kern w:val="1"/>
                <w:lang w:eastAsia="ar-SA"/>
              </w:rPr>
              <w:t>) вміння працювати у стресових ситуаціях;</w:t>
            </w:r>
          </w:p>
          <w:p w:rsidR="00B56351" w:rsidRPr="00F55CED" w:rsidRDefault="00B56351" w:rsidP="00B56351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F55CED">
              <w:rPr>
                <w:rFonts w:eastAsia="Andale Sans UI"/>
                <w:kern w:val="1"/>
                <w:lang w:eastAsia="zh-CN"/>
              </w:rPr>
              <w:t>5</w:t>
            </w:r>
            <w:r w:rsidRPr="00F55CED">
              <w:rPr>
                <w:rFonts w:eastAsia="Andale Sans UI"/>
                <w:kern w:val="1"/>
                <w:lang w:val="ru-RU" w:eastAsia="zh-CN"/>
              </w:rPr>
              <w:t xml:space="preserve">) </w:t>
            </w:r>
            <w:r w:rsidRPr="00F55CED">
              <w:rPr>
                <w:rFonts w:eastAsia="Andale Sans UI"/>
                <w:kern w:val="1"/>
                <w:lang w:eastAsia="zh-CN"/>
              </w:rPr>
              <w:t xml:space="preserve">тактовність та </w:t>
            </w:r>
            <w:r w:rsidRPr="00F55CED">
              <w:rPr>
                <w:rFonts w:eastAsia="Andale Sans UI"/>
                <w:kern w:val="1"/>
                <w:lang w:val="ru-RU" w:eastAsia="zh-CN"/>
              </w:rPr>
              <w:t xml:space="preserve"> </w:t>
            </w:r>
            <w:r w:rsidRPr="00F55CED">
              <w:rPr>
                <w:rFonts w:eastAsia="Andale Sans UI"/>
                <w:kern w:val="1"/>
                <w:lang w:eastAsia="zh-CN"/>
              </w:rPr>
              <w:t>комунікабельність;</w:t>
            </w:r>
          </w:p>
          <w:p w:rsidR="001A3BEF" w:rsidRPr="005D7F5D" w:rsidRDefault="00B56351" w:rsidP="001A3BEF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 w:rsidRPr="00F55CED">
              <w:rPr>
                <w:rFonts w:eastAsia="Andale Sans UI"/>
                <w:kern w:val="1"/>
                <w:lang w:eastAsia="zh-CN"/>
              </w:rPr>
              <w:t>6</w:t>
            </w:r>
            <w:r>
              <w:rPr>
                <w:rFonts w:eastAsia="Andale Sans UI"/>
                <w:kern w:val="1"/>
                <w:lang w:eastAsia="zh-CN"/>
              </w:rPr>
              <w:t>) неупередженість.</w:t>
            </w:r>
          </w:p>
        </w:tc>
      </w:tr>
      <w:tr w:rsidR="00B56351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1" w:rsidRPr="00323BF9" w:rsidRDefault="00B56351" w:rsidP="00B56351">
            <w:pPr>
              <w:pStyle w:val="rvps14"/>
              <w:spacing w:before="0" w:beforeAutospacing="0" w:after="0" w:afterAutospacing="0"/>
              <w:jc w:val="center"/>
            </w:pPr>
            <w:r w:rsidRPr="00323BF9">
              <w:rPr>
                <w:b/>
              </w:rPr>
              <w:t>Професійні знання</w:t>
            </w:r>
          </w:p>
        </w:tc>
      </w:tr>
      <w:tr w:rsidR="00B56351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51" w:rsidRPr="00323BF9" w:rsidRDefault="00B56351" w:rsidP="00B56351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Вимога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1" w:rsidRPr="00323BF9" w:rsidRDefault="00B56351" w:rsidP="00B56351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Компоненти вимоги</w:t>
            </w:r>
          </w:p>
        </w:tc>
      </w:tr>
      <w:tr w:rsidR="00B56351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51" w:rsidRPr="00323BF9" w:rsidRDefault="00B56351" w:rsidP="00B56351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51" w:rsidRPr="009D2F61" w:rsidRDefault="00B56351" w:rsidP="00B56351">
            <w:pPr>
              <w:pStyle w:val="rvps14"/>
              <w:spacing w:before="0" w:after="0"/>
              <w:ind w:left="57"/>
              <w:rPr>
                <w:b/>
              </w:rPr>
            </w:pPr>
            <w:r w:rsidRPr="009D2F61">
              <w:rPr>
                <w:b/>
              </w:rPr>
              <w:t>Знання законодавства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1" w:rsidRPr="000E2666" w:rsidRDefault="00B56351" w:rsidP="00B56351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 xml:space="preserve">Конституція України; </w:t>
            </w:r>
          </w:p>
          <w:p w:rsidR="00B56351" w:rsidRPr="000E2666" w:rsidRDefault="00B56351" w:rsidP="00B56351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державну службу»;</w:t>
            </w:r>
          </w:p>
          <w:p w:rsidR="00B56351" w:rsidRPr="005B4CB5" w:rsidRDefault="00B56351" w:rsidP="00B56351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запобігання корупції»;</w:t>
            </w:r>
          </w:p>
        </w:tc>
      </w:tr>
      <w:tr w:rsidR="00B56351" w:rsidRPr="00323BF9" w:rsidTr="009B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51" w:rsidRPr="00323BF9" w:rsidRDefault="00B56351" w:rsidP="00B56351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51" w:rsidRPr="009D2F61" w:rsidRDefault="00B56351" w:rsidP="00B56351">
            <w:pPr>
              <w:pStyle w:val="rvps14"/>
              <w:spacing w:before="0" w:after="0"/>
              <w:ind w:left="57"/>
              <w:rPr>
                <w:b/>
              </w:rPr>
            </w:pPr>
            <w:r w:rsidRPr="009D2F61">
              <w:rPr>
                <w:b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1" w:rsidRPr="00546298" w:rsidRDefault="00B56351" w:rsidP="00B56351">
            <w:pPr>
              <w:jc w:val="both"/>
            </w:pPr>
            <w:r w:rsidRPr="000E2666">
              <w:rPr>
                <w:lang w:val="ru-RU"/>
              </w:rPr>
              <w:t>Закон України «Про доступ до публічної інформації»</w:t>
            </w:r>
            <w:r w:rsidRPr="000E2666">
              <w:t>;</w:t>
            </w:r>
          </w:p>
          <w:p w:rsidR="00B56351" w:rsidRDefault="00B56351" w:rsidP="00B56351">
            <w:pPr>
              <w:jc w:val="both"/>
            </w:pPr>
            <w:r>
              <w:rPr>
                <w:lang w:val="ru-RU"/>
              </w:rPr>
              <w:t xml:space="preserve">Закон України </w:t>
            </w:r>
            <w:r>
              <w:t xml:space="preserve">«Про органи і служби у </w:t>
            </w:r>
            <w:r w:rsidRPr="00546298">
              <w:t xml:space="preserve">справах </w:t>
            </w:r>
            <w:r w:rsidRPr="00546298">
              <w:rPr>
                <w:color w:val="000000"/>
              </w:rPr>
              <w:t>дітей</w:t>
            </w:r>
            <w:r w:rsidRPr="00546298">
              <w:t xml:space="preserve"> та </w:t>
            </w:r>
            <w:r>
              <w:t>спеціальні установи для дітей»;</w:t>
            </w:r>
          </w:p>
          <w:p w:rsidR="00B56351" w:rsidRDefault="00B56351" w:rsidP="00B56351">
            <w:pPr>
              <w:jc w:val="both"/>
            </w:pPr>
            <w:r w:rsidRPr="000E2666">
              <w:rPr>
                <w:lang w:val="ru-RU"/>
              </w:rPr>
              <w:t xml:space="preserve">Закон України </w:t>
            </w:r>
            <w:r w:rsidRPr="00546298">
              <w:t>«Про охорону дитинства»</w:t>
            </w:r>
            <w:r>
              <w:t>;</w:t>
            </w:r>
          </w:p>
          <w:p w:rsidR="00B56351" w:rsidRPr="00C50387" w:rsidRDefault="00B56351" w:rsidP="00B56351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звернення громадян»;</w:t>
            </w:r>
          </w:p>
          <w:p w:rsidR="00B56351" w:rsidRDefault="00B56351" w:rsidP="00B56351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Закон України «Про місцеві державні адміністрації»</w:t>
            </w:r>
            <w:r w:rsidR="000D6D4C">
              <w:rPr>
                <w:kern w:val="2"/>
                <w:lang w:eastAsia="ar-SA"/>
              </w:rPr>
              <w:t>;</w:t>
            </w:r>
          </w:p>
          <w:p w:rsidR="00341AE5" w:rsidRPr="00341AE5" w:rsidRDefault="00341AE5" w:rsidP="001C5626">
            <w:pPr>
              <w:pStyle w:val="rvps14"/>
              <w:spacing w:before="0" w:beforeAutospacing="0" w:after="0" w:afterAutospacing="0"/>
              <w:jc w:val="both"/>
            </w:pPr>
            <w:r w:rsidRPr="001C57DD">
              <w:rPr>
                <w:lang w:val="ru-RU"/>
              </w:rPr>
              <w:t xml:space="preserve">Закону </w:t>
            </w:r>
            <w:proofErr w:type="spellStart"/>
            <w:r w:rsidRPr="001C57DD">
              <w:rPr>
                <w:lang w:val="ru-RU"/>
              </w:rPr>
              <w:t>Укр</w:t>
            </w:r>
            <w:proofErr w:type="spellEnd"/>
            <w:r w:rsidRPr="001C57DD">
              <w:t>аїни «Про оплату праці»;</w:t>
            </w:r>
          </w:p>
          <w:p w:rsidR="00127FD6" w:rsidRDefault="00127FD6" w:rsidP="00127FD6">
            <w:pPr>
              <w:widowControl w:val="0"/>
              <w:jc w:val="both"/>
            </w:pPr>
            <w:r w:rsidRPr="00127FD6">
              <w:t>Закон України 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127FD6" w:rsidRPr="00127FD6" w:rsidRDefault="00127FD6" w:rsidP="00127FD6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Кодекс</w:t>
            </w:r>
            <w:r w:rsidRPr="007D4782">
              <w:rPr>
                <w:lang w:eastAsia="uk-UA"/>
              </w:rPr>
              <w:t xml:space="preserve"> Законів про Працю України;</w:t>
            </w:r>
          </w:p>
          <w:p w:rsidR="00B56351" w:rsidRDefault="00127FD6" w:rsidP="00127FD6">
            <w:pPr>
              <w:widowControl w:val="0"/>
              <w:jc w:val="both"/>
            </w:pPr>
            <w:r>
              <w:t>Сімейний кодекс України.</w:t>
            </w:r>
          </w:p>
          <w:p w:rsidR="00127FD6" w:rsidRPr="00C366D8" w:rsidRDefault="00127FD6" w:rsidP="00127FD6">
            <w:pPr>
              <w:widowControl w:val="0"/>
              <w:jc w:val="both"/>
            </w:pPr>
          </w:p>
        </w:tc>
      </w:tr>
    </w:tbl>
    <w:p w:rsidR="0030229A" w:rsidRDefault="0030229A" w:rsidP="0030229A"/>
    <w:p w:rsidR="00431A13" w:rsidRPr="00431A13" w:rsidRDefault="00431A13" w:rsidP="00431A13">
      <w:pPr>
        <w:rPr>
          <w:rFonts w:eastAsia="SimSun"/>
        </w:rPr>
      </w:pPr>
      <w:r w:rsidRPr="00431A13">
        <w:rPr>
          <w:rFonts w:eastAsia="SimSun"/>
        </w:rPr>
        <w:t xml:space="preserve">                               _______________________________________</w:t>
      </w:r>
    </w:p>
    <w:p w:rsidR="0030229A" w:rsidRDefault="0030229A" w:rsidP="0030229A"/>
    <w:p w:rsidR="0030229A" w:rsidRDefault="0030229A" w:rsidP="0030229A"/>
    <w:p w:rsidR="0030229A" w:rsidRPr="00492E56" w:rsidRDefault="0030229A" w:rsidP="0030229A"/>
    <w:p w:rsidR="0030229A" w:rsidRDefault="0030229A" w:rsidP="0030229A"/>
    <w:p w:rsidR="00DB0191" w:rsidRDefault="00DB0191"/>
    <w:sectPr w:rsidR="00DB0191" w:rsidSect="00FE3192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F73"/>
    <w:multiLevelType w:val="multilevel"/>
    <w:tmpl w:val="87AE94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92570B7"/>
    <w:multiLevelType w:val="hybridMultilevel"/>
    <w:tmpl w:val="D16246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47EA5"/>
    <w:multiLevelType w:val="multilevel"/>
    <w:tmpl w:val="9118D5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2C6986"/>
    <w:multiLevelType w:val="hybridMultilevel"/>
    <w:tmpl w:val="98A437E4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15"/>
    <w:rsid w:val="00001C54"/>
    <w:rsid w:val="0000231A"/>
    <w:rsid w:val="00003790"/>
    <w:rsid w:val="00011DA9"/>
    <w:rsid w:val="00034EAC"/>
    <w:rsid w:val="00041BFF"/>
    <w:rsid w:val="00055566"/>
    <w:rsid w:val="00056B3B"/>
    <w:rsid w:val="00057683"/>
    <w:rsid w:val="000603AD"/>
    <w:rsid w:val="00082EA2"/>
    <w:rsid w:val="00093954"/>
    <w:rsid w:val="00097AED"/>
    <w:rsid w:val="000A67EB"/>
    <w:rsid w:val="000C0E00"/>
    <w:rsid w:val="000C327D"/>
    <w:rsid w:val="000D2D34"/>
    <w:rsid w:val="000D62C3"/>
    <w:rsid w:val="000D6D4C"/>
    <w:rsid w:val="000D79F4"/>
    <w:rsid w:val="000E2666"/>
    <w:rsid w:val="00106B5A"/>
    <w:rsid w:val="00110263"/>
    <w:rsid w:val="00116753"/>
    <w:rsid w:val="0011727E"/>
    <w:rsid w:val="00123F5A"/>
    <w:rsid w:val="00126120"/>
    <w:rsid w:val="00127FD6"/>
    <w:rsid w:val="00130BA3"/>
    <w:rsid w:val="00135C90"/>
    <w:rsid w:val="0013644A"/>
    <w:rsid w:val="00136E15"/>
    <w:rsid w:val="00140C5B"/>
    <w:rsid w:val="0015393D"/>
    <w:rsid w:val="0016610C"/>
    <w:rsid w:val="001673A1"/>
    <w:rsid w:val="00185317"/>
    <w:rsid w:val="00186D68"/>
    <w:rsid w:val="001A3BEF"/>
    <w:rsid w:val="001C1323"/>
    <w:rsid w:val="001C419A"/>
    <w:rsid w:val="001C5626"/>
    <w:rsid w:val="001D4F6B"/>
    <w:rsid w:val="001E2598"/>
    <w:rsid w:val="00211CB2"/>
    <w:rsid w:val="002172A0"/>
    <w:rsid w:val="00220ADA"/>
    <w:rsid w:val="00221576"/>
    <w:rsid w:val="00241095"/>
    <w:rsid w:val="00241B4D"/>
    <w:rsid w:val="00257248"/>
    <w:rsid w:val="00272F38"/>
    <w:rsid w:val="002821F0"/>
    <w:rsid w:val="00293E2A"/>
    <w:rsid w:val="00297E60"/>
    <w:rsid w:val="002A0106"/>
    <w:rsid w:val="002A41EF"/>
    <w:rsid w:val="002A7148"/>
    <w:rsid w:val="002A741D"/>
    <w:rsid w:val="002B0AB9"/>
    <w:rsid w:val="002B42E0"/>
    <w:rsid w:val="002E0D30"/>
    <w:rsid w:val="002F17FC"/>
    <w:rsid w:val="0030229A"/>
    <w:rsid w:val="0031169B"/>
    <w:rsid w:val="003324AE"/>
    <w:rsid w:val="00337683"/>
    <w:rsid w:val="00341AE5"/>
    <w:rsid w:val="00370ACD"/>
    <w:rsid w:val="00372CF5"/>
    <w:rsid w:val="00377E10"/>
    <w:rsid w:val="00377EAD"/>
    <w:rsid w:val="0038047E"/>
    <w:rsid w:val="00393EDD"/>
    <w:rsid w:val="003A7DE6"/>
    <w:rsid w:val="003B4DC2"/>
    <w:rsid w:val="003C119B"/>
    <w:rsid w:val="003C3C6C"/>
    <w:rsid w:val="003D785F"/>
    <w:rsid w:val="003E444F"/>
    <w:rsid w:val="003E75F8"/>
    <w:rsid w:val="0040017E"/>
    <w:rsid w:val="004139D0"/>
    <w:rsid w:val="00416FF5"/>
    <w:rsid w:val="00431A13"/>
    <w:rsid w:val="00436EF3"/>
    <w:rsid w:val="00446FB9"/>
    <w:rsid w:val="004666C5"/>
    <w:rsid w:val="004A419E"/>
    <w:rsid w:val="004A6F1B"/>
    <w:rsid w:val="004C02B6"/>
    <w:rsid w:val="004C24A0"/>
    <w:rsid w:val="004C4004"/>
    <w:rsid w:val="004C585E"/>
    <w:rsid w:val="004D160D"/>
    <w:rsid w:val="004D1ACD"/>
    <w:rsid w:val="004E1BE3"/>
    <w:rsid w:val="004E2700"/>
    <w:rsid w:val="004F745F"/>
    <w:rsid w:val="005061B5"/>
    <w:rsid w:val="00510E3F"/>
    <w:rsid w:val="00521DC4"/>
    <w:rsid w:val="005241F6"/>
    <w:rsid w:val="00526C88"/>
    <w:rsid w:val="00546298"/>
    <w:rsid w:val="0055406F"/>
    <w:rsid w:val="00564E01"/>
    <w:rsid w:val="00566BFB"/>
    <w:rsid w:val="005741D7"/>
    <w:rsid w:val="005830A3"/>
    <w:rsid w:val="005A1BE2"/>
    <w:rsid w:val="005A72EF"/>
    <w:rsid w:val="005B4472"/>
    <w:rsid w:val="005B4CB5"/>
    <w:rsid w:val="005B6975"/>
    <w:rsid w:val="005B748C"/>
    <w:rsid w:val="005D6993"/>
    <w:rsid w:val="005D7F5D"/>
    <w:rsid w:val="005E7EC9"/>
    <w:rsid w:val="00631489"/>
    <w:rsid w:val="00644220"/>
    <w:rsid w:val="00656E6D"/>
    <w:rsid w:val="00666CBE"/>
    <w:rsid w:val="00685D26"/>
    <w:rsid w:val="00686011"/>
    <w:rsid w:val="00690B78"/>
    <w:rsid w:val="00691434"/>
    <w:rsid w:val="006A1775"/>
    <w:rsid w:val="006B635C"/>
    <w:rsid w:val="006E21FE"/>
    <w:rsid w:val="006E253E"/>
    <w:rsid w:val="006E27F0"/>
    <w:rsid w:val="006E724E"/>
    <w:rsid w:val="006E7F79"/>
    <w:rsid w:val="006F4AB2"/>
    <w:rsid w:val="00701441"/>
    <w:rsid w:val="00706616"/>
    <w:rsid w:val="007133B4"/>
    <w:rsid w:val="007257EB"/>
    <w:rsid w:val="007277E7"/>
    <w:rsid w:val="00756EB3"/>
    <w:rsid w:val="00757681"/>
    <w:rsid w:val="007A6FFC"/>
    <w:rsid w:val="007D1CA1"/>
    <w:rsid w:val="007D4782"/>
    <w:rsid w:val="007F35B6"/>
    <w:rsid w:val="007F6E4E"/>
    <w:rsid w:val="008277B4"/>
    <w:rsid w:val="008312D7"/>
    <w:rsid w:val="00831E94"/>
    <w:rsid w:val="008504C4"/>
    <w:rsid w:val="008548E8"/>
    <w:rsid w:val="00857C15"/>
    <w:rsid w:val="00872F42"/>
    <w:rsid w:val="008811E7"/>
    <w:rsid w:val="008A0FF9"/>
    <w:rsid w:val="008D6256"/>
    <w:rsid w:val="008D7717"/>
    <w:rsid w:val="008E5273"/>
    <w:rsid w:val="008E6D90"/>
    <w:rsid w:val="00905B08"/>
    <w:rsid w:val="009169E4"/>
    <w:rsid w:val="00924381"/>
    <w:rsid w:val="00925934"/>
    <w:rsid w:val="009316E5"/>
    <w:rsid w:val="009349DA"/>
    <w:rsid w:val="009367FB"/>
    <w:rsid w:val="00941B0A"/>
    <w:rsid w:val="00951108"/>
    <w:rsid w:val="009577AB"/>
    <w:rsid w:val="00966252"/>
    <w:rsid w:val="00966F12"/>
    <w:rsid w:val="00972812"/>
    <w:rsid w:val="009728CC"/>
    <w:rsid w:val="00994A87"/>
    <w:rsid w:val="0099531C"/>
    <w:rsid w:val="009B1FF3"/>
    <w:rsid w:val="009B5804"/>
    <w:rsid w:val="009D0436"/>
    <w:rsid w:val="009D06D8"/>
    <w:rsid w:val="009D2018"/>
    <w:rsid w:val="009D2F61"/>
    <w:rsid w:val="009E2385"/>
    <w:rsid w:val="00A0514E"/>
    <w:rsid w:val="00A129A0"/>
    <w:rsid w:val="00A25051"/>
    <w:rsid w:val="00A3591E"/>
    <w:rsid w:val="00A3670C"/>
    <w:rsid w:val="00A449FB"/>
    <w:rsid w:val="00A47BE9"/>
    <w:rsid w:val="00A5251C"/>
    <w:rsid w:val="00A71BA4"/>
    <w:rsid w:val="00A85631"/>
    <w:rsid w:val="00A871BE"/>
    <w:rsid w:val="00A93BF3"/>
    <w:rsid w:val="00AA08B2"/>
    <w:rsid w:val="00AB7441"/>
    <w:rsid w:val="00AC7950"/>
    <w:rsid w:val="00AD7C39"/>
    <w:rsid w:val="00AE397A"/>
    <w:rsid w:val="00AF6773"/>
    <w:rsid w:val="00B007A4"/>
    <w:rsid w:val="00B04D76"/>
    <w:rsid w:val="00B13A4A"/>
    <w:rsid w:val="00B16DEF"/>
    <w:rsid w:val="00B27EE2"/>
    <w:rsid w:val="00B320D0"/>
    <w:rsid w:val="00B40F4F"/>
    <w:rsid w:val="00B56351"/>
    <w:rsid w:val="00B57ADA"/>
    <w:rsid w:val="00B605A2"/>
    <w:rsid w:val="00B62A76"/>
    <w:rsid w:val="00B664E5"/>
    <w:rsid w:val="00B8722B"/>
    <w:rsid w:val="00B93846"/>
    <w:rsid w:val="00BC49D7"/>
    <w:rsid w:val="00BD6FB1"/>
    <w:rsid w:val="00BF1C60"/>
    <w:rsid w:val="00C029BD"/>
    <w:rsid w:val="00C07DCD"/>
    <w:rsid w:val="00C15231"/>
    <w:rsid w:val="00C163AD"/>
    <w:rsid w:val="00C22946"/>
    <w:rsid w:val="00C3060E"/>
    <w:rsid w:val="00C366D8"/>
    <w:rsid w:val="00C417B0"/>
    <w:rsid w:val="00C41F68"/>
    <w:rsid w:val="00C50387"/>
    <w:rsid w:val="00C5116E"/>
    <w:rsid w:val="00C51FFF"/>
    <w:rsid w:val="00C526C3"/>
    <w:rsid w:val="00C62A9E"/>
    <w:rsid w:val="00C66073"/>
    <w:rsid w:val="00CB19CC"/>
    <w:rsid w:val="00CB4DCB"/>
    <w:rsid w:val="00CD1C59"/>
    <w:rsid w:val="00CF2A4B"/>
    <w:rsid w:val="00CF7C13"/>
    <w:rsid w:val="00D12C65"/>
    <w:rsid w:val="00D4670C"/>
    <w:rsid w:val="00D67677"/>
    <w:rsid w:val="00D82976"/>
    <w:rsid w:val="00DA05B2"/>
    <w:rsid w:val="00DA2E5E"/>
    <w:rsid w:val="00DB0191"/>
    <w:rsid w:val="00DB57D3"/>
    <w:rsid w:val="00DD3960"/>
    <w:rsid w:val="00DE0B9F"/>
    <w:rsid w:val="00DE5A19"/>
    <w:rsid w:val="00E0379B"/>
    <w:rsid w:val="00E077EF"/>
    <w:rsid w:val="00E10B7E"/>
    <w:rsid w:val="00E17486"/>
    <w:rsid w:val="00E17D1B"/>
    <w:rsid w:val="00E21C44"/>
    <w:rsid w:val="00E25C0C"/>
    <w:rsid w:val="00E2758E"/>
    <w:rsid w:val="00E45234"/>
    <w:rsid w:val="00E57615"/>
    <w:rsid w:val="00E96082"/>
    <w:rsid w:val="00EA4F51"/>
    <w:rsid w:val="00EB6852"/>
    <w:rsid w:val="00EC006E"/>
    <w:rsid w:val="00EC1E67"/>
    <w:rsid w:val="00EC4AD9"/>
    <w:rsid w:val="00ED41FE"/>
    <w:rsid w:val="00ED67DD"/>
    <w:rsid w:val="00EE2441"/>
    <w:rsid w:val="00EE294B"/>
    <w:rsid w:val="00F230EE"/>
    <w:rsid w:val="00F251CE"/>
    <w:rsid w:val="00F43EB5"/>
    <w:rsid w:val="00F44E74"/>
    <w:rsid w:val="00F536D9"/>
    <w:rsid w:val="00F55CED"/>
    <w:rsid w:val="00F65377"/>
    <w:rsid w:val="00F85160"/>
    <w:rsid w:val="00F8608B"/>
    <w:rsid w:val="00F87C85"/>
    <w:rsid w:val="00F96963"/>
    <w:rsid w:val="00FB40AC"/>
    <w:rsid w:val="00FD664D"/>
    <w:rsid w:val="00FD7343"/>
    <w:rsid w:val="00FE3192"/>
    <w:rsid w:val="00FE4DDF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9619"/>
  <w15:chartTrackingRefBased/>
  <w15:docId w15:val="{C4FBB657-60E4-4817-AC5B-39249AE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0229A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basedOn w:val="a0"/>
    <w:rsid w:val="0030229A"/>
  </w:style>
  <w:style w:type="paragraph" w:customStyle="1" w:styleId="rvps7">
    <w:name w:val="rvps7"/>
    <w:basedOn w:val="a"/>
    <w:rsid w:val="0030229A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30229A"/>
  </w:style>
  <w:style w:type="character" w:customStyle="1" w:styleId="WW8Num2z3">
    <w:name w:val="WW8Num2z3"/>
    <w:rsid w:val="0030229A"/>
  </w:style>
  <w:style w:type="paragraph" w:customStyle="1" w:styleId="a4">
    <w:name w:val="Содержимое таблицы"/>
    <w:basedOn w:val="a"/>
    <w:rsid w:val="0030229A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FontStyle13">
    <w:name w:val="Font Style13"/>
    <w:rsid w:val="00CD1C59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CB4DCB"/>
    <w:pPr>
      <w:ind w:left="720"/>
      <w:contextualSpacing/>
    </w:pPr>
  </w:style>
  <w:style w:type="paragraph" w:customStyle="1" w:styleId="22">
    <w:name w:val="Знак Знак22 Знак Знак Знак Знак Знак Знак Знак Знак Знак Знак Знак Знак Знак Знак Знак Знак Знак Знак Знак Знак"/>
    <w:basedOn w:val="a"/>
    <w:rsid w:val="00E57615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customStyle="1" w:styleId="4">
    <w:name w:val="Знак Знак4"/>
    <w:basedOn w:val="a"/>
    <w:rsid w:val="00241B4D"/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A3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3B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1D41-BEB3-4B8C-B5A4-6E75507E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5910</Words>
  <Characters>3369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520</cp:revision>
  <dcterms:created xsi:type="dcterms:W3CDTF">2019-03-11T12:49:00Z</dcterms:created>
  <dcterms:modified xsi:type="dcterms:W3CDTF">2019-12-10T16:38:00Z</dcterms:modified>
</cp:coreProperties>
</file>