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CB" w:rsidRDefault="005860CB" w:rsidP="005860CB">
      <w:pPr>
        <w:ind w:firstLine="5954"/>
      </w:pPr>
      <w:r>
        <w:t>ЗАТВЕРДЖЕНО</w:t>
      </w:r>
    </w:p>
    <w:p w:rsidR="005860CB" w:rsidRPr="00AE6CF0" w:rsidRDefault="005860CB" w:rsidP="005860CB">
      <w:pPr>
        <w:ind w:firstLine="5954"/>
      </w:pPr>
      <w:r w:rsidRPr="00AE6CF0">
        <w:t xml:space="preserve">наказ Департаменту </w:t>
      </w:r>
      <w:proofErr w:type="spellStart"/>
      <w:r w:rsidRPr="00AE6CF0">
        <w:t>освіти</w:t>
      </w:r>
      <w:proofErr w:type="spellEnd"/>
      <w:r w:rsidRPr="00AE6CF0">
        <w:t xml:space="preserve"> і науки </w:t>
      </w:r>
    </w:p>
    <w:p w:rsidR="005860CB" w:rsidRDefault="005860CB" w:rsidP="005860CB">
      <w:pPr>
        <w:ind w:firstLine="5954"/>
      </w:pPr>
      <w:proofErr w:type="spellStart"/>
      <w:r w:rsidRPr="00AE6CF0">
        <w:t>Одеської</w:t>
      </w:r>
      <w:proofErr w:type="spellEnd"/>
      <w:r w:rsidRPr="00AE6CF0">
        <w:t xml:space="preserve"> </w:t>
      </w:r>
      <w:proofErr w:type="spellStart"/>
      <w:r w:rsidRPr="00AE6CF0">
        <w:t>облдержадміністрації</w:t>
      </w:r>
      <w:proofErr w:type="spellEnd"/>
    </w:p>
    <w:p w:rsidR="005860CB" w:rsidRPr="002D1C4E" w:rsidRDefault="005860CB" w:rsidP="005860CB">
      <w:pPr>
        <w:ind w:firstLine="5954"/>
        <w:rPr>
          <w:lang w:val="uk-UA"/>
        </w:rPr>
      </w:pPr>
      <w:proofErr w:type="spellStart"/>
      <w:r w:rsidRPr="00AE6CF0">
        <w:t>від</w:t>
      </w:r>
      <w:proofErr w:type="spellEnd"/>
      <w:r>
        <w:t xml:space="preserve"> </w:t>
      </w:r>
      <w:r w:rsidR="002D1C4E">
        <w:rPr>
          <w:lang w:val="uk-UA"/>
        </w:rPr>
        <w:t xml:space="preserve">03.07.2019 </w:t>
      </w:r>
      <w:r w:rsidRPr="00AE6CF0">
        <w:t>№</w:t>
      </w:r>
      <w:r w:rsidR="002D1C4E">
        <w:rPr>
          <w:lang w:val="uk-UA"/>
        </w:rPr>
        <w:t>83/к</w:t>
      </w:r>
    </w:p>
    <w:p w:rsidR="005860CB" w:rsidRPr="00DF57A4" w:rsidRDefault="005860CB" w:rsidP="005860CB">
      <w:pPr>
        <w:pStyle w:val="a3"/>
        <w:jc w:val="center"/>
        <w:rPr>
          <w:rFonts w:cs="Times New Roman"/>
          <w:sz w:val="24"/>
          <w:szCs w:val="24"/>
          <w:lang w:val="uk-UA" w:eastAsia="uk-UA"/>
        </w:rPr>
      </w:pPr>
      <w:bookmarkStart w:id="0" w:name="n14"/>
      <w:bookmarkEnd w:id="0"/>
    </w:p>
    <w:p w:rsidR="00191DDE" w:rsidRPr="00DF57A4" w:rsidRDefault="00B47256" w:rsidP="00D62249">
      <w:pPr>
        <w:spacing w:line="276" w:lineRule="auto"/>
        <w:ind w:left="-900"/>
        <w:jc w:val="center"/>
        <w:rPr>
          <w:lang w:val="uk-UA"/>
        </w:rPr>
      </w:pPr>
      <w:r w:rsidRPr="00DF57A4">
        <w:rPr>
          <w:lang w:val="uk-UA"/>
        </w:rPr>
        <w:t xml:space="preserve">Умови проведення конкурсу </w:t>
      </w:r>
    </w:p>
    <w:p w:rsidR="00191DDE" w:rsidRPr="00DF57A4" w:rsidRDefault="00B47256" w:rsidP="00D62249">
      <w:pPr>
        <w:spacing w:line="276" w:lineRule="auto"/>
        <w:ind w:left="-900"/>
        <w:jc w:val="center"/>
        <w:rPr>
          <w:lang w:val="uk-UA"/>
        </w:rPr>
      </w:pPr>
      <w:r w:rsidRPr="00DF57A4">
        <w:rPr>
          <w:lang w:val="uk-UA"/>
        </w:rPr>
        <w:t>на за</w:t>
      </w:r>
      <w:r w:rsidR="001D525A" w:rsidRPr="00DF57A4">
        <w:rPr>
          <w:lang w:val="uk-UA"/>
        </w:rPr>
        <w:t>йняття</w:t>
      </w:r>
      <w:r w:rsidRPr="00DF57A4">
        <w:rPr>
          <w:lang w:val="uk-UA"/>
        </w:rPr>
        <w:t xml:space="preserve"> вакантної посади державної служби категорії «</w:t>
      </w:r>
      <w:r w:rsidR="004E2489" w:rsidRPr="00DF57A4">
        <w:rPr>
          <w:lang w:val="uk-UA"/>
        </w:rPr>
        <w:t>В</w:t>
      </w:r>
      <w:r w:rsidRPr="00DF57A4">
        <w:rPr>
          <w:lang w:val="uk-UA"/>
        </w:rPr>
        <w:t xml:space="preserve">» – </w:t>
      </w:r>
    </w:p>
    <w:p w:rsidR="00E36A09" w:rsidRPr="00DF57A4" w:rsidRDefault="0079302E" w:rsidP="00546BEF">
      <w:pPr>
        <w:spacing w:line="276" w:lineRule="auto"/>
        <w:ind w:left="-900"/>
        <w:jc w:val="center"/>
        <w:rPr>
          <w:lang w:val="uk-UA"/>
        </w:rPr>
      </w:pPr>
      <w:r w:rsidRPr="00DF57A4">
        <w:rPr>
          <w:lang w:val="uk-UA"/>
        </w:rPr>
        <w:t>головного</w:t>
      </w:r>
      <w:r w:rsidR="004E2489" w:rsidRPr="00DF57A4">
        <w:rPr>
          <w:lang w:val="uk-UA"/>
        </w:rPr>
        <w:t xml:space="preserve"> спеціаліста </w:t>
      </w:r>
      <w:r w:rsidR="00CB39F9" w:rsidRPr="00DF57A4">
        <w:rPr>
          <w:lang w:val="uk-UA"/>
        </w:rPr>
        <w:t>відділу дошкільної та загальної середньої освіти управління дошкільної, загальної середньої та професійної освіти</w:t>
      </w:r>
    </w:p>
    <w:p w:rsidR="00E320FD" w:rsidRPr="00DF57A4" w:rsidRDefault="00E36A09" w:rsidP="00E36A09">
      <w:pPr>
        <w:spacing w:line="276" w:lineRule="auto"/>
        <w:ind w:left="-900"/>
        <w:jc w:val="center"/>
        <w:rPr>
          <w:lang w:val="uk-UA"/>
        </w:rPr>
      </w:pPr>
      <w:r w:rsidRPr="00DF57A4">
        <w:rPr>
          <w:lang w:val="uk-UA"/>
        </w:rPr>
        <w:t>Департаменту освіти і науки Одеської обласної державної адміністрації</w:t>
      </w:r>
    </w:p>
    <w:p w:rsidR="00E320FD" w:rsidRPr="00DF57A4" w:rsidRDefault="00E320FD" w:rsidP="00E320FD">
      <w:pPr>
        <w:spacing w:line="276" w:lineRule="auto"/>
        <w:ind w:left="-900"/>
        <w:jc w:val="center"/>
        <w:rPr>
          <w:lang w:val="uk-UA"/>
        </w:rPr>
      </w:pPr>
      <w:r w:rsidRPr="00DF57A4">
        <w:rPr>
          <w:lang w:val="uk-UA"/>
        </w:rPr>
        <w:t>(65</w:t>
      </w:r>
      <w:r w:rsidR="00546BEF" w:rsidRPr="00DF57A4">
        <w:rPr>
          <w:lang w:val="uk-UA"/>
        </w:rPr>
        <w:t>012</w:t>
      </w:r>
      <w:r w:rsidRPr="00DF57A4">
        <w:rPr>
          <w:lang w:val="uk-UA"/>
        </w:rPr>
        <w:t>, м. Одеса, вул. Канатна, 83)</w:t>
      </w:r>
    </w:p>
    <w:tbl>
      <w:tblPr>
        <w:tblW w:w="9727" w:type="dxa"/>
        <w:tblInd w:w="109" w:type="dxa"/>
        <w:tblLayout w:type="fixed"/>
        <w:tblCellMar>
          <w:top w:w="15" w:type="dxa"/>
          <w:left w:w="15" w:type="dxa"/>
          <w:bottom w:w="15" w:type="dxa"/>
          <w:right w:w="15" w:type="dxa"/>
        </w:tblCellMar>
        <w:tblLook w:val="0000" w:firstRow="0" w:lastRow="0" w:firstColumn="0" w:lastColumn="0" w:noHBand="0" w:noVBand="0"/>
      </w:tblPr>
      <w:tblGrid>
        <w:gridCol w:w="585"/>
        <w:gridCol w:w="2298"/>
        <w:gridCol w:w="1167"/>
        <w:gridCol w:w="5677"/>
      </w:tblGrid>
      <w:tr w:rsidR="00546BEF" w:rsidRPr="00DF57A4" w:rsidTr="002D6919">
        <w:tc>
          <w:tcPr>
            <w:tcW w:w="97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46BEF" w:rsidRPr="00DF57A4" w:rsidRDefault="00546BEF" w:rsidP="002D6919">
            <w:pPr>
              <w:pStyle w:val="rvps12"/>
              <w:spacing w:before="0" w:after="0"/>
              <w:ind w:left="57"/>
              <w:jc w:val="center"/>
            </w:pPr>
            <w:r w:rsidRPr="00DF57A4">
              <w:rPr>
                <w:b/>
              </w:rPr>
              <w:t>Загальні умови</w:t>
            </w:r>
          </w:p>
        </w:tc>
      </w:tr>
      <w:tr w:rsidR="00546BEF" w:rsidRPr="00DF57A4" w:rsidTr="00DF57A4">
        <w:tblPrEx>
          <w:tblCellMar>
            <w:left w:w="57" w:type="dxa"/>
          </w:tblCellMar>
        </w:tblPrEx>
        <w:tc>
          <w:tcPr>
            <w:tcW w:w="2883" w:type="dxa"/>
            <w:gridSpan w:val="2"/>
            <w:tcBorders>
              <w:top w:val="single" w:sz="4" w:space="0" w:color="000000"/>
              <w:left w:val="single" w:sz="4" w:space="0" w:color="000000"/>
              <w:bottom w:val="single" w:sz="4" w:space="0" w:color="000000"/>
            </w:tcBorders>
            <w:shd w:val="clear" w:color="auto" w:fill="auto"/>
          </w:tcPr>
          <w:p w:rsidR="00546BEF" w:rsidRPr="00DF57A4" w:rsidRDefault="00546BEF" w:rsidP="002D6919">
            <w:pPr>
              <w:pStyle w:val="rvps14"/>
              <w:spacing w:before="0" w:after="0"/>
              <w:ind w:left="57"/>
            </w:pPr>
            <w:r w:rsidRPr="00DF57A4">
              <w:t>Посадові обов’язки</w:t>
            </w:r>
          </w:p>
        </w:tc>
        <w:tc>
          <w:tcPr>
            <w:tcW w:w="6844" w:type="dxa"/>
            <w:gridSpan w:val="2"/>
            <w:tcBorders>
              <w:top w:val="single" w:sz="4" w:space="0" w:color="000000"/>
              <w:left w:val="single" w:sz="4" w:space="0" w:color="000000"/>
              <w:bottom w:val="single" w:sz="4" w:space="0" w:color="000000"/>
              <w:right w:val="single" w:sz="4" w:space="0" w:color="000000"/>
            </w:tcBorders>
            <w:shd w:val="clear" w:color="auto" w:fill="auto"/>
          </w:tcPr>
          <w:p w:rsidR="00CB39F9" w:rsidRPr="00DF57A4" w:rsidRDefault="00CB39F9" w:rsidP="00CB39F9">
            <w:pPr>
              <w:pStyle w:val="a3"/>
              <w:jc w:val="both"/>
              <w:rPr>
                <w:rFonts w:cs="Times New Roman"/>
                <w:bCs/>
                <w:color w:val="000000"/>
                <w:sz w:val="24"/>
                <w:szCs w:val="24"/>
                <w:lang w:val="uk-UA" w:eastAsia="uk-UA"/>
              </w:rPr>
            </w:pPr>
            <w:r w:rsidRPr="00DF57A4">
              <w:rPr>
                <w:rFonts w:cs="Times New Roman"/>
                <w:bCs/>
                <w:color w:val="000000"/>
                <w:sz w:val="24"/>
                <w:szCs w:val="24"/>
                <w:lang w:val="uk-UA" w:eastAsia="uk-UA"/>
              </w:rPr>
              <w:t>1)</w:t>
            </w:r>
            <w:r w:rsidRPr="00DF57A4">
              <w:rPr>
                <w:rFonts w:cs="Times New Roman"/>
                <w:bCs/>
                <w:color w:val="000000"/>
                <w:sz w:val="24"/>
                <w:szCs w:val="24"/>
                <w:lang w:eastAsia="uk-UA"/>
              </w:rPr>
              <w:t> </w:t>
            </w:r>
            <w:r w:rsidRPr="00DF57A4">
              <w:rPr>
                <w:rFonts w:cs="Times New Roman"/>
                <w:bCs/>
                <w:color w:val="000000"/>
                <w:sz w:val="24"/>
                <w:szCs w:val="24"/>
                <w:lang w:val="uk-UA" w:eastAsia="uk-UA"/>
              </w:rPr>
              <w:t>координує і контролює роботу відділів (управлінь) освіти щодо участі учнів закладів загальної середньої освіти у міжнародних програмах і проектах;</w:t>
            </w:r>
          </w:p>
          <w:p w:rsidR="00CB39F9" w:rsidRPr="00DF57A4" w:rsidRDefault="00CB39F9" w:rsidP="00CB39F9">
            <w:pPr>
              <w:pStyle w:val="a3"/>
              <w:jc w:val="both"/>
              <w:rPr>
                <w:rFonts w:cs="Times New Roman"/>
                <w:bCs/>
                <w:color w:val="000000"/>
                <w:sz w:val="24"/>
                <w:szCs w:val="24"/>
                <w:lang w:val="uk-UA" w:eastAsia="uk-UA"/>
              </w:rPr>
            </w:pPr>
            <w:r w:rsidRPr="00DF57A4">
              <w:rPr>
                <w:rFonts w:cs="Times New Roman"/>
                <w:bCs/>
                <w:color w:val="000000"/>
                <w:sz w:val="24"/>
                <w:szCs w:val="24"/>
                <w:lang w:eastAsia="uk-UA"/>
              </w:rPr>
              <w:t>2</w:t>
            </w:r>
            <w:r w:rsidRPr="00DF57A4">
              <w:rPr>
                <w:rFonts w:cs="Times New Roman"/>
                <w:bCs/>
                <w:color w:val="000000"/>
                <w:sz w:val="24"/>
                <w:szCs w:val="24"/>
                <w:lang w:val="uk-UA" w:eastAsia="uk-UA"/>
              </w:rPr>
              <w:t>)</w:t>
            </w:r>
            <w:r w:rsidRPr="00DF57A4">
              <w:rPr>
                <w:rFonts w:cs="Times New Roman"/>
                <w:bCs/>
                <w:color w:val="000000"/>
                <w:sz w:val="24"/>
                <w:szCs w:val="24"/>
                <w:lang w:eastAsia="uk-UA"/>
              </w:rPr>
              <w:t> </w:t>
            </w:r>
            <w:r w:rsidRPr="00DF57A4">
              <w:rPr>
                <w:rFonts w:cs="Times New Roman"/>
                <w:bCs/>
                <w:color w:val="000000"/>
                <w:sz w:val="24"/>
                <w:szCs w:val="24"/>
                <w:lang w:val="uk-UA" w:eastAsia="uk-UA"/>
              </w:rPr>
              <w:t>с</w:t>
            </w:r>
            <w:proofErr w:type="spellStart"/>
            <w:r w:rsidRPr="00DF57A4">
              <w:rPr>
                <w:rFonts w:cs="Times New Roman"/>
                <w:bCs/>
                <w:color w:val="000000"/>
                <w:sz w:val="24"/>
                <w:szCs w:val="24"/>
                <w:lang w:eastAsia="uk-UA"/>
              </w:rPr>
              <w:t>прияє</w:t>
            </w:r>
            <w:proofErr w:type="spellEnd"/>
            <w:r w:rsidRPr="00DF57A4">
              <w:rPr>
                <w:rFonts w:cs="Times New Roman"/>
                <w:bCs/>
                <w:color w:val="000000"/>
                <w:sz w:val="24"/>
                <w:szCs w:val="24"/>
                <w:lang w:eastAsia="uk-UA"/>
              </w:rPr>
              <w:t xml:space="preserve"> та </w:t>
            </w:r>
            <w:proofErr w:type="spellStart"/>
            <w:r w:rsidRPr="00DF57A4">
              <w:rPr>
                <w:rFonts w:cs="Times New Roman"/>
                <w:bCs/>
                <w:color w:val="000000"/>
                <w:sz w:val="24"/>
                <w:szCs w:val="24"/>
                <w:lang w:eastAsia="uk-UA"/>
              </w:rPr>
              <w:t>контролює</w:t>
            </w:r>
            <w:proofErr w:type="spellEnd"/>
            <w:r w:rsidRPr="00DF57A4">
              <w:rPr>
                <w:rFonts w:cs="Times New Roman"/>
                <w:bCs/>
                <w:color w:val="000000"/>
                <w:sz w:val="24"/>
                <w:szCs w:val="24"/>
                <w:lang w:eastAsia="uk-UA"/>
              </w:rPr>
              <w:t xml:space="preserve"> в межах </w:t>
            </w:r>
            <w:proofErr w:type="spellStart"/>
            <w:r w:rsidRPr="00DF57A4">
              <w:rPr>
                <w:rFonts w:cs="Times New Roman"/>
                <w:bCs/>
                <w:color w:val="000000"/>
                <w:sz w:val="24"/>
                <w:szCs w:val="24"/>
                <w:lang w:eastAsia="uk-UA"/>
              </w:rPr>
              <w:t>своїх</w:t>
            </w:r>
            <w:proofErr w:type="spellEnd"/>
            <w:r w:rsidRPr="00DF57A4">
              <w:rPr>
                <w:rFonts w:cs="Times New Roman"/>
                <w:bCs/>
                <w:color w:val="000000"/>
                <w:sz w:val="24"/>
                <w:szCs w:val="24"/>
                <w:lang w:eastAsia="uk-UA"/>
              </w:rPr>
              <w:t xml:space="preserve"> </w:t>
            </w:r>
            <w:proofErr w:type="spellStart"/>
            <w:r w:rsidRPr="00DF57A4">
              <w:rPr>
                <w:rFonts w:cs="Times New Roman"/>
                <w:bCs/>
                <w:color w:val="000000"/>
                <w:sz w:val="24"/>
                <w:szCs w:val="24"/>
                <w:lang w:eastAsia="uk-UA"/>
              </w:rPr>
              <w:t>повноважень</w:t>
            </w:r>
            <w:proofErr w:type="spellEnd"/>
            <w:r w:rsidRPr="00DF57A4">
              <w:rPr>
                <w:rFonts w:cs="Times New Roman"/>
                <w:bCs/>
                <w:color w:val="000000"/>
                <w:sz w:val="24"/>
                <w:szCs w:val="24"/>
                <w:lang w:eastAsia="uk-UA"/>
              </w:rPr>
              <w:t xml:space="preserve"> </w:t>
            </w:r>
            <w:proofErr w:type="spellStart"/>
            <w:r w:rsidRPr="00DF57A4">
              <w:rPr>
                <w:rFonts w:cs="Times New Roman"/>
                <w:bCs/>
                <w:color w:val="000000"/>
                <w:sz w:val="24"/>
                <w:szCs w:val="24"/>
                <w:lang w:eastAsia="uk-UA"/>
              </w:rPr>
              <w:t>виконання</w:t>
            </w:r>
            <w:proofErr w:type="spellEnd"/>
            <w:r w:rsidRPr="00DF57A4">
              <w:rPr>
                <w:rFonts w:cs="Times New Roman"/>
                <w:bCs/>
                <w:color w:val="000000"/>
                <w:sz w:val="24"/>
                <w:szCs w:val="24"/>
                <w:lang w:eastAsia="uk-UA"/>
              </w:rPr>
              <w:t xml:space="preserve"> </w:t>
            </w:r>
            <w:proofErr w:type="spellStart"/>
            <w:r w:rsidRPr="00DF57A4">
              <w:rPr>
                <w:rFonts w:cs="Times New Roman"/>
                <w:bCs/>
                <w:color w:val="000000"/>
                <w:sz w:val="24"/>
                <w:szCs w:val="24"/>
                <w:lang w:eastAsia="uk-UA"/>
              </w:rPr>
              <w:t>актів</w:t>
            </w:r>
            <w:proofErr w:type="spellEnd"/>
            <w:r w:rsidRPr="00DF57A4">
              <w:rPr>
                <w:rFonts w:cs="Times New Roman"/>
                <w:bCs/>
                <w:color w:val="000000"/>
                <w:sz w:val="24"/>
                <w:szCs w:val="24"/>
                <w:lang w:eastAsia="uk-UA"/>
              </w:rPr>
              <w:t xml:space="preserve"> </w:t>
            </w:r>
            <w:proofErr w:type="spellStart"/>
            <w:r w:rsidRPr="00DF57A4">
              <w:rPr>
                <w:rFonts w:cs="Times New Roman"/>
                <w:bCs/>
                <w:color w:val="000000"/>
                <w:sz w:val="24"/>
                <w:szCs w:val="24"/>
                <w:lang w:eastAsia="uk-UA"/>
              </w:rPr>
              <w:t>законодавства</w:t>
            </w:r>
            <w:proofErr w:type="spellEnd"/>
            <w:r w:rsidRPr="00DF57A4">
              <w:rPr>
                <w:rFonts w:cs="Times New Roman"/>
                <w:bCs/>
                <w:color w:val="000000"/>
                <w:sz w:val="24"/>
                <w:szCs w:val="24"/>
                <w:lang w:eastAsia="uk-UA"/>
              </w:rPr>
              <w:t xml:space="preserve"> </w:t>
            </w:r>
            <w:proofErr w:type="spellStart"/>
            <w:r w:rsidRPr="00DF57A4">
              <w:rPr>
                <w:rFonts w:cs="Times New Roman"/>
                <w:bCs/>
                <w:color w:val="000000"/>
                <w:sz w:val="24"/>
                <w:szCs w:val="24"/>
                <w:lang w:eastAsia="uk-UA"/>
              </w:rPr>
              <w:t>щодо</w:t>
            </w:r>
            <w:proofErr w:type="spellEnd"/>
            <w:r w:rsidRPr="00DF57A4">
              <w:rPr>
                <w:rFonts w:cs="Times New Roman"/>
                <w:bCs/>
                <w:color w:val="000000"/>
                <w:sz w:val="24"/>
                <w:szCs w:val="24"/>
                <w:lang w:eastAsia="uk-UA"/>
              </w:rPr>
              <w:t xml:space="preserve"> </w:t>
            </w:r>
            <w:proofErr w:type="spellStart"/>
            <w:r w:rsidRPr="00DF57A4">
              <w:rPr>
                <w:rFonts w:cs="Times New Roman"/>
                <w:bCs/>
                <w:color w:val="000000"/>
                <w:sz w:val="24"/>
                <w:szCs w:val="24"/>
                <w:lang w:eastAsia="uk-UA"/>
              </w:rPr>
              <w:t>всебічного</w:t>
            </w:r>
            <w:proofErr w:type="spellEnd"/>
            <w:r w:rsidRPr="00DF57A4">
              <w:rPr>
                <w:rFonts w:cs="Times New Roman"/>
                <w:bCs/>
                <w:color w:val="000000"/>
                <w:sz w:val="24"/>
                <w:szCs w:val="24"/>
                <w:lang w:eastAsia="uk-UA"/>
              </w:rPr>
              <w:t xml:space="preserve"> </w:t>
            </w:r>
            <w:proofErr w:type="spellStart"/>
            <w:r w:rsidRPr="00DF57A4">
              <w:rPr>
                <w:rFonts w:cs="Times New Roman"/>
                <w:bCs/>
                <w:color w:val="000000"/>
                <w:sz w:val="24"/>
                <w:szCs w:val="24"/>
                <w:lang w:eastAsia="uk-UA"/>
              </w:rPr>
              <w:t>розвитку</w:t>
            </w:r>
            <w:proofErr w:type="spellEnd"/>
            <w:r w:rsidRPr="00DF57A4">
              <w:rPr>
                <w:rFonts w:cs="Times New Roman"/>
                <w:bCs/>
                <w:color w:val="000000"/>
                <w:sz w:val="24"/>
                <w:szCs w:val="24"/>
                <w:lang w:eastAsia="uk-UA"/>
              </w:rPr>
              <w:t xml:space="preserve"> та </w:t>
            </w:r>
            <w:proofErr w:type="spellStart"/>
            <w:r w:rsidRPr="00DF57A4">
              <w:rPr>
                <w:rFonts w:cs="Times New Roman"/>
                <w:bCs/>
                <w:color w:val="000000"/>
                <w:sz w:val="24"/>
                <w:szCs w:val="24"/>
                <w:lang w:eastAsia="uk-UA"/>
              </w:rPr>
              <w:t>функціонування</w:t>
            </w:r>
            <w:proofErr w:type="spellEnd"/>
            <w:r w:rsidRPr="00DF57A4">
              <w:rPr>
                <w:rFonts w:cs="Times New Roman"/>
                <w:bCs/>
                <w:color w:val="000000"/>
                <w:sz w:val="24"/>
                <w:szCs w:val="24"/>
                <w:lang w:eastAsia="uk-UA"/>
              </w:rPr>
              <w:t xml:space="preserve"> </w:t>
            </w:r>
            <w:proofErr w:type="spellStart"/>
            <w:r w:rsidRPr="00DF57A4">
              <w:rPr>
                <w:rFonts w:cs="Times New Roman"/>
                <w:bCs/>
                <w:color w:val="000000"/>
                <w:sz w:val="24"/>
                <w:szCs w:val="24"/>
                <w:lang w:eastAsia="uk-UA"/>
              </w:rPr>
              <w:t>української</w:t>
            </w:r>
            <w:proofErr w:type="spellEnd"/>
            <w:r w:rsidRPr="00DF57A4">
              <w:rPr>
                <w:rFonts w:cs="Times New Roman"/>
                <w:bCs/>
                <w:color w:val="000000"/>
                <w:sz w:val="24"/>
                <w:szCs w:val="24"/>
                <w:lang w:eastAsia="uk-UA"/>
              </w:rPr>
              <w:t xml:space="preserve"> </w:t>
            </w:r>
            <w:proofErr w:type="spellStart"/>
            <w:r w:rsidRPr="00DF57A4">
              <w:rPr>
                <w:rFonts w:cs="Times New Roman"/>
                <w:bCs/>
                <w:color w:val="000000"/>
                <w:sz w:val="24"/>
                <w:szCs w:val="24"/>
                <w:lang w:eastAsia="uk-UA"/>
              </w:rPr>
              <w:t>мови</w:t>
            </w:r>
            <w:proofErr w:type="spellEnd"/>
            <w:r w:rsidRPr="00DF57A4">
              <w:rPr>
                <w:rFonts w:cs="Times New Roman"/>
                <w:bCs/>
                <w:color w:val="000000"/>
                <w:sz w:val="24"/>
                <w:szCs w:val="24"/>
                <w:lang w:eastAsia="uk-UA"/>
              </w:rPr>
              <w:t xml:space="preserve">, </w:t>
            </w:r>
            <w:proofErr w:type="spellStart"/>
            <w:r w:rsidRPr="00DF57A4">
              <w:rPr>
                <w:rFonts w:cs="Times New Roman"/>
                <w:bCs/>
                <w:color w:val="000000"/>
                <w:sz w:val="24"/>
                <w:szCs w:val="24"/>
                <w:lang w:eastAsia="uk-UA"/>
              </w:rPr>
              <w:t>створення</w:t>
            </w:r>
            <w:proofErr w:type="spellEnd"/>
            <w:r w:rsidRPr="00DF57A4">
              <w:rPr>
                <w:rFonts w:cs="Times New Roman"/>
                <w:bCs/>
                <w:color w:val="000000"/>
                <w:sz w:val="24"/>
                <w:szCs w:val="24"/>
                <w:lang w:eastAsia="uk-UA"/>
              </w:rPr>
              <w:t xml:space="preserve"> </w:t>
            </w:r>
            <w:proofErr w:type="spellStart"/>
            <w:r w:rsidRPr="00DF57A4">
              <w:rPr>
                <w:rFonts w:cs="Times New Roman"/>
                <w:bCs/>
                <w:color w:val="000000"/>
                <w:sz w:val="24"/>
                <w:szCs w:val="24"/>
                <w:lang w:eastAsia="uk-UA"/>
              </w:rPr>
              <w:t>належних</w:t>
            </w:r>
            <w:proofErr w:type="spellEnd"/>
            <w:r w:rsidRPr="00DF57A4">
              <w:rPr>
                <w:rFonts w:cs="Times New Roman"/>
                <w:bCs/>
                <w:color w:val="000000"/>
                <w:sz w:val="24"/>
                <w:szCs w:val="24"/>
                <w:lang w:eastAsia="uk-UA"/>
              </w:rPr>
              <w:t xml:space="preserve"> умов для </w:t>
            </w:r>
            <w:proofErr w:type="spellStart"/>
            <w:r w:rsidRPr="00DF57A4">
              <w:rPr>
                <w:rFonts w:cs="Times New Roman"/>
                <w:bCs/>
                <w:color w:val="000000"/>
                <w:sz w:val="24"/>
                <w:szCs w:val="24"/>
                <w:lang w:eastAsia="uk-UA"/>
              </w:rPr>
              <w:t>розвитку</w:t>
            </w:r>
            <w:proofErr w:type="spellEnd"/>
            <w:r w:rsidRPr="00DF57A4">
              <w:rPr>
                <w:rFonts w:cs="Times New Roman"/>
                <w:bCs/>
                <w:color w:val="000000"/>
                <w:sz w:val="24"/>
                <w:szCs w:val="24"/>
                <w:lang w:eastAsia="uk-UA"/>
              </w:rPr>
              <w:t xml:space="preserve"> </w:t>
            </w:r>
            <w:proofErr w:type="spellStart"/>
            <w:r w:rsidRPr="00DF57A4">
              <w:rPr>
                <w:rFonts w:cs="Times New Roman"/>
                <w:bCs/>
                <w:color w:val="000000"/>
                <w:sz w:val="24"/>
                <w:szCs w:val="24"/>
                <w:lang w:eastAsia="uk-UA"/>
              </w:rPr>
              <w:t>освіти</w:t>
            </w:r>
            <w:proofErr w:type="spellEnd"/>
            <w:r w:rsidRPr="00DF57A4">
              <w:rPr>
                <w:rFonts w:cs="Times New Roman"/>
                <w:bCs/>
                <w:color w:val="000000"/>
                <w:sz w:val="24"/>
                <w:szCs w:val="24"/>
                <w:lang w:eastAsia="uk-UA"/>
              </w:rPr>
              <w:t xml:space="preserve"> </w:t>
            </w:r>
            <w:proofErr w:type="spellStart"/>
            <w:r w:rsidRPr="00DF57A4">
              <w:rPr>
                <w:rFonts w:cs="Times New Roman"/>
                <w:bCs/>
                <w:color w:val="000000"/>
                <w:sz w:val="24"/>
                <w:szCs w:val="24"/>
                <w:lang w:eastAsia="uk-UA"/>
              </w:rPr>
              <w:t>національних</w:t>
            </w:r>
            <w:proofErr w:type="spellEnd"/>
            <w:r w:rsidRPr="00DF57A4">
              <w:rPr>
                <w:rFonts w:cs="Times New Roman"/>
                <w:bCs/>
                <w:color w:val="000000"/>
                <w:sz w:val="24"/>
                <w:szCs w:val="24"/>
                <w:lang w:eastAsia="uk-UA"/>
              </w:rPr>
              <w:t xml:space="preserve"> </w:t>
            </w:r>
            <w:proofErr w:type="spellStart"/>
            <w:r w:rsidRPr="00DF57A4">
              <w:rPr>
                <w:rFonts w:cs="Times New Roman"/>
                <w:bCs/>
                <w:color w:val="000000"/>
                <w:sz w:val="24"/>
                <w:szCs w:val="24"/>
                <w:lang w:eastAsia="uk-UA"/>
              </w:rPr>
              <w:t>меншин</w:t>
            </w:r>
            <w:proofErr w:type="spellEnd"/>
            <w:r w:rsidRPr="00DF57A4">
              <w:rPr>
                <w:rFonts w:cs="Times New Roman"/>
                <w:bCs/>
                <w:color w:val="000000"/>
                <w:sz w:val="24"/>
                <w:szCs w:val="24"/>
                <w:lang w:val="uk-UA" w:eastAsia="uk-UA"/>
              </w:rPr>
              <w:t>;</w:t>
            </w:r>
          </w:p>
          <w:p w:rsidR="00CB39F9" w:rsidRPr="00DF57A4" w:rsidRDefault="00CB39F9" w:rsidP="00CB39F9">
            <w:pPr>
              <w:pStyle w:val="a3"/>
              <w:jc w:val="both"/>
              <w:rPr>
                <w:rFonts w:cs="Times New Roman"/>
                <w:sz w:val="24"/>
                <w:szCs w:val="24"/>
                <w:lang w:val="uk-UA"/>
              </w:rPr>
            </w:pPr>
            <w:r w:rsidRPr="00DF57A4">
              <w:rPr>
                <w:rFonts w:cs="Times New Roman"/>
                <w:sz w:val="24"/>
                <w:szCs w:val="24"/>
                <w:lang w:val="uk-UA"/>
              </w:rPr>
              <w:t>3) сприяє створенню(в межах своїх повноважень) умов для реалізації рівних прав громадян України на освіту дітей шкільного віку у межах повноважень;</w:t>
            </w:r>
          </w:p>
          <w:p w:rsidR="00CB39F9" w:rsidRPr="00DF57A4" w:rsidRDefault="00CB39F9" w:rsidP="00CB39F9">
            <w:pPr>
              <w:pStyle w:val="a3"/>
              <w:jc w:val="both"/>
              <w:rPr>
                <w:rFonts w:cs="Times New Roman"/>
                <w:sz w:val="24"/>
                <w:szCs w:val="24"/>
                <w:lang w:val="uk-UA"/>
              </w:rPr>
            </w:pPr>
            <w:r w:rsidRPr="00DF57A4">
              <w:rPr>
                <w:rFonts w:cs="Times New Roman"/>
                <w:sz w:val="24"/>
                <w:szCs w:val="24"/>
                <w:lang w:val="uk-UA"/>
              </w:rPr>
              <w:t>4) створює умови для здобуття громадянами загальної середньої освіти відповідно до освітніх потреб особистості, її індивідуальних здібностей і можливостей відповідно до законів України;</w:t>
            </w:r>
          </w:p>
          <w:p w:rsidR="00CB39F9" w:rsidRPr="00DF57A4" w:rsidRDefault="00CB39F9" w:rsidP="00CB39F9">
            <w:pPr>
              <w:pStyle w:val="a3"/>
              <w:jc w:val="both"/>
              <w:rPr>
                <w:rFonts w:cs="Times New Roman"/>
                <w:sz w:val="24"/>
                <w:szCs w:val="24"/>
                <w:lang w:val="uk-UA"/>
              </w:rPr>
            </w:pPr>
            <w:r w:rsidRPr="00DF57A4">
              <w:rPr>
                <w:rFonts w:cs="Times New Roman"/>
                <w:sz w:val="24"/>
                <w:szCs w:val="24"/>
                <w:lang w:val="uk-UA"/>
              </w:rPr>
              <w:t>5) проводить роботу, спрямовану на виявлення, підтримку і розвиток обдарованих дітей, організовує проведення серед учнів олімпіад, конкурсів, турнірів тощо;</w:t>
            </w:r>
          </w:p>
          <w:p w:rsidR="00CB39F9" w:rsidRPr="00DF57A4" w:rsidRDefault="00CB39F9" w:rsidP="00CB39F9">
            <w:pPr>
              <w:pStyle w:val="a3"/>
              <w:jc w:val="both"/>
              <w:rPr>
                <w:rFonts w:cs="Times New Roman"/>
                <w:sz w:val="24"/>
                <w:szCs w:val="24"/>
                <w:lang w:val="uk-UA"/>
              </w:rPr>
            </w:pPr>
            <w:r w:rsidRPr="00DF57A4">
              <w:rPr>
                <w:rFonts w:cs="Times New Roman"/>
                <w:sz w:val="24"/>
                <w:szCs w:val="24"/>
                <w:lang w:val="uk-UA"/>
              </w:rPr>
              <w:t>6) с</w:t>
            </w:r>
            <w:r w:rsidRPr="00DF57A4">
              <w:rPr>
                <w:rFonts w:cs="Times New Roman"/>
                <w:bCs/>
                <w:color w:val="000000"/>
                <w:sz w:val="24"/>
                <w:szCs w:val="24"/>
                <w:lang w:val="uk-UA" w:eastAsia="uk-UA"/>
              </w:rPr>
              <w:t xml:space="preserve">пільно з КЗВО «Академія неперервної освіти Одеської обласної ради» </w:t>
            </w:r>
            <w:r w:rsidRPr="00DF57A4">
              <w:rPr>
                <w:rFonts w:cs="Times New Roman"/>
                <w:sz w:val="24"/>
                <w:szCs w:val="24"/>
                <w:lang w:val="uk-UA"/>
              </w:rPr>
              <w:t>впроваджує у практику рекомендовані Міністерством освіти і науки України нові освітні програми та інші педагогічні розробки, визначає регіональний компонент у змісті освіти;</w:t>
            </w:r>
          </w:p>
          <w:p w:rsidR="00CB39F9" w:rsidRPr="00DF57A4" w:rsidRDefault="00CB39F9" w:rsidP="00CB39F9">
            <w:pPr>
              <w:pStyle w:val="a3"/>
              <w:jc w:val="both"/>
              <w:rPr>
                <w:rFonts w:cs="Times New Roman"/>
                <w:sz w:val="24"/>
                <w:szCs w:val="24"/>
                <w:lang w:val="uk-UA"/>
              </w:rPr>
            </w:pPr>
            <w:r w:rsidRPr="00DF57A4">
              <w:rPr>
                <w:rFonts w:cs="Times New Roman"/>
                <w:bCs/>
                <w:color w:val="000000"/>
                <w:sz w:val="24"/>
                <w:szCs w:val="24"/>
                <w:lang w:val="uk-UA" w:eastAsia="uk-UA"/>
              </w:rPr>
              <w:t>7) о</w:t>
            </w:r>
            <w:r w:rsidRPr="00DF57A4">
              <w:rPr>
                <w:rFonts w:cs="Times New Roman"/>
                <w:sz w:val="24"/>
                <w:szCs w:val="24"/>
                <w:lang w:val="uk-UA"/>
              </w:rPr>
              <w:t>рганізовує забезпечення підручниками учнів загальноосвітніх навчальних закладів, забезпечує контроль за апробацією підручників і навчальних програм у закладах загальної середньої освіти;</w:t>
            </w:r>
          </w:p>
          <w:p w:rsidR="00CB39F9" w:rsidRPr="00DF57A4" w:rsidRDefault="00CB39F9" w:rsidP="00CB39F9">
            <w:pPr>
              <w:pStyle w:val="a3"/>
              <w:jc w:val="both"/>
              <w:rPr>
                <w:rFonts w:cs="Times New Roman"/>
                <w:sz w:val="24"/>
                <w:szCs w:val="24"/>
                <w:lang w:val="uk-UA"/>
              </w:rPr>
            </w:pPr>
            <w:r w:rsidRPr="00DF57A4">
              <w:rPr>
                <w:rFonts w:cs="Times New Roman"/>
                <w:bCs/>
                <w:color w:val="000000"/>
                <w:sz w:val="24"/>
                <w:szCs w:val="24"/>
                <w:lang w:val="uk-UA" w:eastAsia="uk-UA"/>
              </w:rPr>
              <w:t>8) здійснює контроль за провадженням освітньої діяльності у закладах загальної середньої освіти обласного підпорядкування (</w:t>
            </w:r>
            <w:proofErr w:type="spellStart"/>
            <w:r w:rsidRPr="00DF57A4">
              <w:rPr>
                <w:rFonts w:cs="Times New Roman"/>
                <w:bCs/>
                <w:color w:val="000000"/>
                <w:sz w:val="24"/>
                <w:szCs w:val="24"/>
                <w:lang w:val="uk-UA" w:eastAsia="uk-UA"/>
              </w:rPr>
              <w:t>Рішельєвський</w:t>
            </w:r>
            <w:proofErr w:type="spellEnd"/>
            <w:r w:rsidRPr="00DF57A4">
              <w:rPr>
                <w:rFonts w:cs="Times New Roman"/>
                <w:bCs/>
                <w:color w:val="000000"/>
                <w:sz w:val="24"/>
                <w:szCs w:val="24"/>
                <w:lang w:val="uk-UA" w:eastAsia="uk-UA"/>
              </w:rPr>
              <w:t xml:space="preserve"> ліцей, Болградська гімназія) </w:t>
            </w:r>
            <w:r w:rsidRPr="00DF57A4">
              <w:rPr>
                <w:rFonts w:cs="Times New Roman"/>
                <w:color w:val="000000"/>
                <w:sz w:val="24"/>
                <w:szCs w:val="24"/>
                <w:lang w:val="uk-UA" w:eastAsia="uk-UA"/>
              </w:rPr>
              <w:t xml:space="preserve">у містах Ізмаїл, </w:t>
            </w:r>
            <w:proofErr w:type="spellStart"/>
            <w:r w:rsidRPr="00DF57A4">
              <w:rPr>
                <w:rFonts w:cs="Times New Roman"/>
                <w:color w:val="000000"/>
                <w:sz w:val="24"/>
                <w:szCs w:val="24"/>
                <w:lang w:val="uk-UA" w:eastAsia="uk-UA"/>
              </w:rPr>
              <w:t>Подільськ</w:t>
            </w:r>
            <w:proofErr w:type="spellEnd"/>
            <w:r w:rsidRPr="00DF57A4">
              <w:rPr>
                <w:rFonts w:cs="Times New Roman"/>
                <w:color w:val="000000"/>
                <w:sz w:val="24"/>
                <w:szCs w:val="24"/>
                <w:lang w:val="uk-UA" w:eastAsia="uk-UA"/>
              </w:rPr>
              <w:t xml:space="preserve">, </w:t>
            </w:r>
            <w:proofErr w:type="spellStart"/>
            <w:r w:rsidRPr="00DF57A4">
              <w:rPr>
                <w:rFonts w:cs="Times New Roman"/>
                <w:color w:val="000000"/>
                <w:sz w:val="24"/>
                <w:szCs w:val="24"/>
                <w:lang w:val="uk-UA" w:eastAsia="uk-UA"/>
              </w:rPr>
              <w:t>Чорноморськ</w:t>
            </w:r>
            <w:proofErr w:type="spellEnd"/>
            <w:r w:rsidRPr="00DF57A4">
              <w:rPr>
                <w:rFonts w:cs="Times New Roman"/>
                <w:color w:val="000000"/>
                <w:sz w:val="24"/>
                <w:szCs w:val="24"/>
                <w:lang w:val="uk-UA" w:eastAsia="uk-UA"/>
              </w:rPr>
              <w:t xml:space="preserve">, в Ізмаїльському, </w:t>
            </w:r>
            <w:proofErr w:type="spellStart"/>
            <w:r w:rsidRPr="00DF57A4">
              <w:rPr>
                <w:rFonts w:cs="Times New Roman"/>
                <w:color w:val="000000"/>
                <w:sz w:val="24"/>
                <w:szCs w:val="24"/>
                <w:lang w:val="uk-UA" w:eastAsia="uk-UA"/>
              </w:rPr>
              <w:t>Ананьївському</w:t>
            </w:r>
            <w:proofErr w:type="spellEnd"/>
            <w:r w:rsidRPr="00DF57A4">
              <w:rPr>
                <w:rFonts w:cs="Times New Roman"/>
                <w:color w:val="000000"/>
                <w:sz w:val="24"/>
                <w:szCs w:val="24"/>
                <w:lang w:val="uk-UA" w:eastAsia="uk-UA"/>
              </w:rPr>
              <w:t xml:space="preserve">, </w:t>
            </w:r>
            <w:proofErr w:type="spellStart"/>
            <w:r w:rsidRPr="00DF57A4">
              <w:rPr>
                <w:rFonts w:cs="Times New Roman"/>
                <w:color w:val="000000"/>
                <w:sz w:val="24"/>
                <w:szCs w:val="24"/>
                <w:lang w:val="uk-UA" w:eastAsia="uk-UA"/>
              </w:rPr>
              <w:t>Арцизькому</w:t>
            </w:r>
            <w:proofErr w:type="spellEnd"/>
            <w:r w:rsidRPr="00DF57A4">
              <w:rPr>
                <w:rFonts w:cs="Times New Roman"/>
                <w:color w:val="000000"/>
                <w:sz w:val="24"/>
                <w:szCs w:val="24"/>
                <w:lang w:val="uk-UA" w:eastAsia="uk-UA"/>
              </w:rPr>
              <w:t xml:space="preserve">, Ренійському, </w:t>
            </w:r>
            <w:proofErr w:type="spellStart"/>
            <w:r w:rsidRPr="00DF57A4">
              <w:rPr>
                <w:rFonts w:cs="Times New Roman"/>
                <w:color w:val="000000"/>
                <w:sz w:val="24"/>
                <w:szCs w:val="24"/>
                <w:lang w:val="uk-UA" w:eastAsia="uk-UA"/>
              </w:rPr>
              <w:t>Великомихайлівському</w:t>
            </w:r>
            <w:proofErr w:type="spellEnd"/>
            <w:r w:rsidRPr="00DF57A4">
              <w:rPr>
                <w:rFonts w:cs="Times New Roman"/>
                <w:color w:val="000000"/>
                <w:sz w:val="24"/>
                <w:szCs w:val="24"/>
                <w:lang w:val="uk-UA" w:eastAsia="uk-UA"/>
              </w:rPr>
              <w:t xml:space="preserve">, </w:t>
            </w:r>
            <w:proofErr w:type="spellStart"/>
            <w:r w:rsidRPr="00DF57A4">
              <w:rPr>
                <w:rFonts w:cs="Times New Roman"/>
                <w:color w:val="000000"/>
                <w:sz w:val="24"/>
                <w:szCs w:val="24"/>
                <w:lang w:val="uk-UA" w:eastAsia="uk-UA"/>
              </w:rPr>
              <w:t>Окнянському</w:t>
            </w:r>
            <w:proofErr w:type="spellEnd"/>
            <w:r w:rsidRPr="00DF57A4">
              <w:rPr>
                <w:rFonts w:cs="Times New Roman"/>
                <w:color w:val="000000"/>
                <w:sz w:val="24"/>
                <w:szCs w:val="24"/>
                <w:lang w:val="uk-UA" w:eastAsia="uk-UA"/>
              </w:rPr>
              <w:t xml:space="preserve">, </w:t>
            </w:r>
            <w:proofErr w:type="spellStart"/>
            <w:r w:rsidRPr="00DF57A4">
              <w:rPr>
                <w:rFonts w:cs="Times New Roman"/>
                <w:color w:val="000000"/>
                <w:sz w:val="24"/>
                <w:szCs w:val="24"/>
                <w:lang w:val="uk-UA" w:eastAsia="uk-UA"/>
              </w:rPr>
              <w:t>Біляївському</w:t>
            </w:r>
            <w:proofErr w:type="spellEnd"/>
            <w:r w:rsidRPr="00DF57A4">
              <w:rPr>
                <w:rFonts w:cs="Times New Roman"/>
                <w:color w:val="000000"/>
                <w:sz w:val="24"/>
                <w:szCs w:val="24"/>
                <w:lang w:val="uk-UA" w:eastAsia="uk-UA"/>
              </w:rPr>
              <w:t xml:space="preserve">, </w:t>
            </w:r>
            <w:proofErr w:type="spellStart"/>
            <w:r w:rsidRPr="00DF57A4">
              <w:rPr>
                <w:rFonts w:cs="Times New Roman"/>
                <w:color w:val="000000"/>
                <w:sz w:val="24"/>
                <w:szCs w:val="24"/>
                <w:lang w:val="uk-UA" w:eastAsia="uk-UA"/>
              </w:rPr>
              <w:t>Лиманському</w:t>
            </w:r>
            <w:proofErr w:type="spellEnd"/>
            <w:r w:rsidRPr="00DF57A4">
              <w:rPr>
                <w:rFonts w:cs="Times New Roman"/>
                <w:color w:val="000000"/>
                <w:sz w:val="24"/>
                <w:szCs w:val="24"/>
                <w:lang w:val="uk-UA" w:eastAsia="uk-UA"/>
              </w:rPr>
              <w:t>, Подільському районах та територіально створених ОТГ відповідно до чинного законодавством та у межах наданих повноважень;</w:t>
            </w:r>
          </w:p>
          <w:p w:rsidR="00CB39F9" w:rsidRPr="00DF57A4" w:rsidRDefault="00CB39F9" w:rsidP="00CB39F9">
            <w:pPr>
              <w:autoSpaceDE w:val="0"/>
              <w:autoSpaceDN w:val="0"/>
              <w:adjustRightInd w:val="0"/>
              <w:jc w:val="both"/>
              <w:rPr>
                <w:rFonts w:eastAsiaTheme="minorHAnsi"/>
                <w:bCs/>
                <w:color w:val="000000"/>
                <w:lang w:val="uk-UA" w:eastAsia="uk-UA"/>
              </w:rPr>
            </w:pPr>
            <w:r w:rsidRPr="00DF57A4">
              <w:rPr>
                <w:rFonts w:eastAsiaTheme="minorHAnsi"/>
                <w:bCs/>
                <w:color w:val="000000"/>
                <w:lang w:eastAsia="uk-UA"/>
              </w:rPr>
              <w:t>9</w:t>
            </w:r>
            <w:r w:rsidRPr="00DF57A4">
              <w:rPr>
                <w:rFonts w:eastAsiaTheme="minorHAnsi"/>
                <w:bCs/>
                <w:color w:val="000000"/>
                <w:lang w:val="uk-UA" w:eastAsia="uk-UA"/>
              </w:rPr>
              <w:t>)</w:t>
            </w:r>
            <w:r w:rsidRPr="00DF57A4">
              <w:rPr>
                <w:rFonts w:eastAsiaTheme="minorHAnsi"/>
                <w:bCs/>
                <w:color w:val="000000"/>
                <w:lang w:eastAsia="uk-UA"/>
              </w:rPr>
              <w:t> </w:t>
            </w:r>
            <w:r w:rsidRPr="00DF57A4">
              <w:rPr>
                <w:rFonts w:eastAsiaTheme="minorHAnsi"/>
                <w:bCs/>
                <w:color w:val="000000"/>
                <w:lang w:val="uk-UA" w:eastAsia="uk-UA"/>
              </w:rPr>
              <w:t>у</w:t>
            </w:r>
            <w:r w:rsidRPr="00DF57A4">
              <w:rPr>
                <w:rFonts w:eastAsiaTheme="minorHAnsi"/>
                <w:bCs/>
                <w:color w:val="000000"/>
                <w:lang w:eastAsia="uk-UA"/>
              </w:rPr>
              <w:t xml:space="preserve"> межах </w:t>
            </w:r>
            <w:proofErr w:type="spellStart"/>
            <w:r w:rsidRPr="00DF57A4">
              <w:rPr>
                <w:rFonts w:eastAsiaTheme="minorHAnsi"/>
                <w:bCs/>
                <w:color w:val="000000"/>
                <w:lang w:eastAsia="uk-UA"/>
              </w:rPr>
              <w:t>компетенції</w:t>
            </w:r>
            <w:proofErr w:type="spellEnd"/>
            <w:r w:rsidRPr="00DF57A4">
              <w:rPr>
                <w:rFonts w:eastAsiaTheme="minorHAnsi"/>
                <w:bCs/>
                <w:color w:val="000000"/>
                <w:lang w:eastAsia="uk-UA"/>
              </w:rPr>
              <w:t xml:space="preserve"> </w:t>
            </w:r>
            <w:proofErr w:type="spellStart"/>
            <w:r w:rsidRPr="00DF57A4">
              <w:rPr>
                <w:rFonts w:eastAsiaTheme="minorHAnsi"/>
                <w:bCs/>
                <w:color w:val="000000"/>
                <w:lang w:eastAsia="uk-UA"/>
              </w:rPr>
              <w:t>готує</w:t>
            </w:r>
            <w:proofErr w:type="spellEnd"/>
            <w:r w:rsidRPr="00DF57A4">
              <w:rPr>
                <w:rFonts w:eastAsiaTheme="minorHAnsi"/>
                <w:bCs/>
                <w:color w:val="000000"/>
                <w:lang w:eastAsia="uk-UA"/>
              </w:rPr>
              <w:t xml:space="preserve"> </w:t>
            </w:r>
            <w:proofErr w:type="spellStart"/>
            <w:proofErr w:type="gramStart"/>
            <w:r w:rsidRPr="00DF57A4">
              <w:rPr>
                <w:rFonts w:eastAsiaTheme="minorHAnsi"/>
                <w:bCs/>
                <w:color w:val="000000"/>
                <w:lang w:eastAsia="uk-UA"/>
              </w:rPr>
              <w:t>матер</w:t>
            </w:r>
            <w:proofErr w:type="gramEnd"/>
            <w:r w:rsidRPr="00DF57A4">
              <w:rPr>
                <w:rFonts w:eastAsiaTheme="minorHAnsi"/>
                <w:bCs/>
                <w:color w:val="000000"/>
                <w:lang w:eastAsia="uk-UA"/>
              </w:rPr>
              <w:t>іали</w:t>
            </w:r>
            <w:proofErr w:type="spellEnd"/>
            <w:r w:rsidRPr="00DF57A4">
              <w:rPr>
                <w:rFonts w:eastAsiaTheme="minorHAnsi"/>
                <w:bCs/>
                <w:color w:val="000000"/>
                <w:lang w:eastAsia="uk-UA"/>
              </w:rPr>
              <w:t xml:space="preserve"> для </w:t>
            </w:r>
            <w:proofErr w:type="spellStart"/>
            <w:r w:rsidRPr="00DF57A4">
              <w:rPr>
                <w:rFonts w:eastAsiaTheme="minorHAnsi"/>
                <w:bCs/>
                <w:color w:val="000000"/>
                <w:lang w:eastAsia="uk-UA"/>
              </w:rPr>
              <w:t>розгляду</w:t>
            </w:r>
            <w:proofErr w:type="spellEnd"/>
            <w:r w:rsidRPr="00DF57A4">
              <w:rPr>
                <w:rFonts w:eastAsiaTheme="minorHAnsi"/>
                <w:bCs/>
                <w:color w:val="000000"/>
                <w:lang w:eastAsia="uk-UA"/>
              </w:rPr>
              <w:t xml:space="preserve"> на </w:t>
            </w:r>
            <w:proofErr w:type="spellStart"/>
            <w:r w:rsidRPr="00DF57A4">
              <w:rPr>
                <w:rFonts w:eastAsiaTheme="minorHAnsi"/>
                <w:bCs/>
                <w:color w:val="000000"/>
                <w:lang w:eastAsia="uk-UA"/>
              </w:rPr>
              <w:t>нарадах</w:t>
            </w:r>
            <w:proofErr w:type="spellEnd"/>
            <w:r w:rsidRPr="00DF57A4">
              <w:rPr>
                <w:rFonts w:eastAsiaTheme="minorHAnsi"/>
                <w:bCs/>
                <w:color w:val="000000"/>
                <w:lang w:eastAsia="uk-UA"/>
              </w:rPr>
              <w:t xml:space="preserve">, </w:t>
            </w:r>
            <w:proofErr w:type="spellStart"/>
            <w:r w:rsidRPr="00DF57A4">
              <w:rPr>
                <w:rFonts w:eastAsiaTheme="minorHAnsi"/>
                <w:bCs/>
                <w:color w:val="000000"/>
                <w:lang w:eastAsia="uk-UA"/>
              </w:rPr>
              <w:t>колегіях</w:t>
            </w:r>
            <w:proofErr w:type="spellEnd"/>
            <w:r w:rsidRPr="00DF57A4">
              <w:rPr>
                <w:rFonts w:eastAsiaTheme="minorHAnsi"/>
                <w:bCs/>
                <w:color w:val="000000"/>
                <w:lang w:eastAsia="uk-UA"/>
              </w:rPr>
              <w:t xml:space="preserve"> Департаменту</w:t>
            </w:r>
            <w:r w:rsidRPr="00DF57A4">
              <w:rPr>
                <w:rFonts w:eastAsiaTheme="minorHAnsi"/>
                <w:bCs/>
                <w:color w:val="000000"/>
                <w:lang w:val="uk-UA" w:eastAsia="uk-UA"/>
              </w:rPr>
              <w:t>;</w:t>
            </w:r>
          </w:p>
          <w:p w:rsidR="00CB39F9" w:rsidRPr="00DF57A4" w:rsidRDefault="00CB39F9" w:rsidP="00CB39F9">
            <w:pPr>
              <w:autoSpaceDE w:val="0"/>
              <w:autoSpaceDN w:val="0"/>
              <w:adjustRightInd w:val="0"/>
              <w:jc w:val="both"/>
              <w:rPr>
                <w:rFonts w:eastAsiaTheme="minorHAnsi"/>
                <w:color w:val="000000"/>
                <w:lang w:val="uk-UA" w:eastAsia="uk-UA"/>
              </w:rPr>
            </w:pPr>
            <w:r w:rsidRPr="00DF57A4">
              <w:rPr>
                <w:rFonts w:eastAsiaTheme="minorHAnsi"/>
                <w:bCs/>
                <w:color w:val="000000"/>
                <w:lang w:val="uk-UA" w:eastAsia="uk-UA"/>
              </w:rPr>
              <w:t>10)</w:t>
            </w:r>
            <w:r w:rsidRPr="00DF57A4">
              <w:rPr>
                <w:rFonts w:eastAsiaTheme="minorHAnsi"/>
                <w:bCs/>
                <w:color w:val="000000"/>
                <w:lang w:eastAsia="uk-UA"/>
              </w:rPr>
              <w:t> </w:t>
            </w:r>
            <w:r w:rsidRPr="00DF57A4">
              <w:rPr>
                <w:rFonts w:eastAsiaTheme="minorHAnsi"/>
                <w:bCs/>
                <w:color w:val="000000"/>
                <w:lang w:val="uk-UA" w:eastAsia="uk-UA"/>
              </w:rPr>
              <w:t xml:space="preserve">координує управлінську, освітню діяльність, бере участь проведенні перевірок управлінської діяльності відділів освіти щодо розвитку освіти </w:t>
            </w:r>
            <w:r w:rsidRPr="00DF57A4">
              <w:rPr>
                <w:rFonts w:eastAsiaTheme="minorHAnsi"/>
                <w:color w:val="000000"/>
                <w:lang w:val="uk-UA" w:eastAsia="uk-UA"/>
              </w:rPr>
              <w:t>згідно з чинним законодавством у межах наданих повноважень;</w:t>
            </w:r>
          </w:p>
          <w:p w:rsidR="00CB39F9" w:rsidRPr="00DF57A4" w:rsidRDefault="00CB39F9" w:rsidP="00CB39F9">
            <w:pPr>
              <w:autoSpaceDE w:val="0"/>
              <w:autoSpaceDN w:val="0"/>
              <w:adjustRightInd w:val="0"/>
              <w:jc w:val="both"/>
              <w:rPr>
                <w:rFonts w:eastAsiaTheme="minorHAnsi"/>
                <w:bCs/>
                <w:color w:val="000000"/>
                <w:lang w:val="uk-UA" w:eastAsia="uk-UA"/>
              </w:rPr>
            </w:pPr>
            <w:r w:rsidRPr="00DF57A4">
              <w:rPr>
                <w:rFonts w:eastAsiaTheme="minorHAnsi"/>
                <w:bCs/>
                <w:color w:val="000000"/>
                <w:lang w:eastAsia="uk-UA"/>
              </w:rPr>
              <w:lastRenderedPageBreak/>
              <w:t>11</w:t>
            </w:r>
            <w:r w:rsidRPr="00DF57A4">
              <w:rPr>
                <w:rFonts w:eastAsiaTheme="minorHAnsi"/>
                <w:bCs/>
                <w:color w:val="000000"/>
                <w:lang w:val="uk-UA" w:eastAsia="uk-UA"/>
              </w:rPr>
              <w:t>)</w:t>
            </w:r>
            <w:r w:rsidRPr="00DF57A4">
              <w:rPr>
                <w:rFonts w:eastAsiaTheme="minorHAnsi"/>
                <w:bCs/>
                <w:color w:val="000000"/>
                <w:lang w:eastAsia="uk-UA"/>
              </w:rPr>
              <w:t> </w:t>
            </w:r>
            <w:r w:rsidRPr="00DF57A4">
              <w:rPr>
                <w:rFonts w:eastAsiaTheme="minorHAnsi"/>
                <w:bCs/>
                <w:color w:val="000000"/>
                <w:lang w:val="uk-UA" w:eastAsia="uk-UA"/>
              </w:rPr>
              <w:t>з</w:t>
            </w:r>
            <w:r w:rsidRPr="00DF57A4">
              <w:rPr>
                <w:rFonts w:eastAsiaTheme="minorHAnsi"/>
                <w:bCs/>
                <w:color w:val="000000"/>
                <w:lang w:eastAsia="uk-UA"/>
              </w:rPr>
              <w:t xml:space="preserve">а </w:t>
            </w:r>
            <w:proofErr w:type="spellStart"/>
            <w:r w:rsidRPr="00DF57A4">
              <w:rPr>
                <w:rFonts w:eastAsiaTheme="minorHAnsi"/>
                <w:bCs/>
                <w:color w:val="000000"/>
                <w:lang w:eastAsia="uk-UA"/>
              </w:rPr>
              <w:t>дорученням</w:t>
            </w:r>
            <w:proofErr w:type="spellEnd"/>
            <w:r w:rsidRPr="00DF57A4">
              <w:rPr>
                <w:rFonts w:eastAsiaTheme="minorHAnsi"/>
                <w:bCs/>
                <w:color w:val="000000"/>
                <w:lang w:eastAsia="uk-UA"/>
              </w:rPr>
              <w:t xml:space="preserve"> </w:t>
            </w:r>
            <w:proofErr w:type="spellStart"/>
            <w:r w:rsidRPr="00DF57A4">
              <w:rPr>
                <w:rFonts w:eastAsiaTheme="minorHAnsi"/>
                <w:bCs/>
                <w:color w:val="000000"/>
                <w:lang w:eastAsia="uk-UA"/>
              </w:rPr>
              <w:t>розглядає</w:t>
            </w:r>
            <w:proofErr w:type="spellEnd"/>
            <w:r w:rsidRPr="00DF57A4">
              <w:rPr>
                <w:rFonts w:eastAsiaTheme="minorHAnsi"/>
                <w:bCs/>
                <w:color w:val="000000"/>
                <w:lang w:eastAsia="uk-UA"/>
              </w:rPr>
              <w:t xml:space="preserve"> </w:t>
            </w:r>
            <w:proofErr w:type="spellStart"/>
            <w:r w:rsidRPr="00DF57A4">
              <w:rPr>
                <w:rFonts w:eastAsiaTheme="minorHAnsi"/>
                <w:bCs/>
                <w:color w:val="000000"/>
                <w:lang w:eastAsia="uk-UA"/>
              </w:rPr>
              <w:t>звернення</w:t>
            </w:r>
            <w:proofErr w:type="spellEnd"/>
            <w:r w:rsidRPr="00DF57A4">
              <w:rPr>
                <w:rFonts w:eastAsiaTheme="minorHAnsi"/>
                <w:bCs/>
                <w:color w:val="000000"/>
                <w:lang w:eastAsia="uk-UA"/>
              </w:rPr>
              <w:t xml:space="preserve"> </w:t>
            </w:r>
            <w:proofErr w:type="spellStart"/>
            <w:r w:rsidRPr="00DF57A4">
              <w:rPr>
                <w:rFonts w:eastAsiaTheme="minorHAnsi"/>
                <w:bCs/>
                <w:color w:val="000000"/>
                <w:lang w:eastAsia="uk-UA"/>
              </w:rPr>
              <w:t>громадян</w:t>
            </w:r>
            <w:proofErr w:type="spellEnd"/>
            <w:r w:rsidRPr="00DF57A4">
              <w:rPr>
                <w:rFonts w:eastAsiaTheme="minorHAnsi"/>
                <w:bCs/>
                <w:color w:val="000000"/>
                <w:lang w:eastAsia="uk-UA"/>
              </w:rPr>
              <w:t xml:space="preserve">, </w:t>
            </w:r>
            <w:proofErr w:type="spellStart"/>
            <w:r w:rsidRPr="00DF57A4">
              <w:rPr>
                <w:rFonts w:eastAsiaTheme="minorHAnsi"/>
                <w:bCs/>
                <w:color w:val="000000"/>
                <w:lang w:eastAsia="uk-UA"/>
              </w:rPr>
              <w:t>готує</w:t>
            </w:r>
            <w:proofErr w:type="spellEnd"/>
            <w:r w:rsidRPr="00DF57A4">
              <w:rPr>
                <w:rFonts w:eastAsiaTheme="minorHAnsi"/>
                <w:bCs/>
                <w:color w:val="000000"/>
                <w:lang w:eastAsia="uk-UA"/>
              </w:rPr>
              <w:t xml:space="preserve"> </w:t>
            </w:r>
            <w:proofErr w:type="spellStart"/>
            <w:r w:rsidRPr="00DF57A4">
              <w:rPr>
                <w:rFonts w:eastAsiaTheme="minorHAnsi"/>
                <w:bCs/>
                <w:color w:val="000000"/>
                <w:lang w:eastAsia="uk-UA"/>
              </w:rPr>
              <w:t>проекти</w:t>
            </w:r>
            <w:proofErr w:type="spellEnd"/>
            <w:r w:rsidRPr="00DF57A4">
              <w:rPr>
                <w:rFonts w:eastAsiaTheme="minorHAnsi"/>
                <w:bCs/>
                <w:color w:val="000000"/>
                <w:lang w:eastAsia="uk-UA"/>
              </w:rPr>
              <w:t xml:space="preserve"> </w:t>
            </w:r>
            <w:proofErr w:type="spellStart"/>
            <w:r w:rsidRPr="00DF57A4">
              <w:rPr>
                <w:rFonts w:eastAsiaTheme="minorHAnsi"/>
                <w:bCs/>
                <w:color w:val="000000"/>
                <w:lang w:eastAsia="uk-UA"/>
              </w:rPr>
              <w:t>відповідей</w:t>
            </w:r>
            <w:proofErr w:type="spellEnd"/>
            <w:r w:rsidRPr="00DF57A4">
              <w:rPr>
                <w:rFonts w:eastAsiaTheme="minorHAnsi"/>
                <w:bCs/>
                <w:color w:val="000000"/>
                <w:lang w:eastAsia="uk-UA"/>
              </w:rPr>
              <w:t xml:space="preserve"> </w:t>
            </w:r>
            <w:proofErr w:type="spellStart"/>
            <w:r w:rsidRPr="00DF57A4">
              <w:rPr>
                <w:rFonts w:eastAsiaTheme="minorHAnsi"/>
                <w:bCs/>
                <w:color w:val="000000"/>
                <w:lang w:eastAsia="uk-UA"/>
              </w:rPr>
              <w:t>заявникам</w:t>
            </w:r>
            <w:proofErr w:type="spellEnd"/>
            <w:r w:rsidRPr="00DF57A4">
              <w:rPr>
                <w:rFonts w:eastAsiaTheme="minorHAnsi"/>
                <w:bCs/>
                <w:color w:val="000000"/>
                <w:lang w:val="uk-UA" w:eastAsia="uk-UA"/>
              </w:rPr>
              <w:t>;</w:t>
            </w:r>
          </w:p>
          <w:p w:rsidR="00CB39F9" w:rsidRPr="00DF57A4" w:rsidRDefault="00CB39F9" w:rsidP="00CB39F9">
            <w:pPr>
              <w:autoSpaceDE w:val="0"/>
              <w:autoSpaceDN w:val="0"/>
              <w:adjustRightInd w:val="0"/>
              <w:jc w:val="both"/>
              <w:rPr>
                <w:rFonts w:eastAsiaTheme="minorHAnsi"/>
                <w:bCs/>
                <w:color w:val="000000"/>
                <w:lang w:val="uk-UA" w:eastAsia="uk-UA"/>
              </w:rPr>
            </w:pPr>
            <w:r w:rsidRPr="00DF57A4">
              <w:rPr>
                <w:rFonts w:eastAsiaTheme="minorHAnsi"/>
                <w:bCs/>
                <w:color w:val="000000"/>
                <w:lang w:eastAsia="uk-UA"/>
              </w:rPr>
              <w:t>12</w:t>
            </w:r>
            <w:r w:rsidRPr="00DF57A4">
              <w:rPr>
                <w:rFonts w:eastAsiaTheme="minorHAnsi"/>
                <w:bCs/>
                <w:color w:val="000000"/>
                <w:lang w:val="uk-UA" w:eastAsia="uk-UA"/>
              </w:rPr>
              <w:t>)</w:t>
            </w:r>
            <w:r w:rsidRPr="00DF57A4">
              <w:rPr>
                <w:rFonts w:eastAsiaTheme="minorHAnsi"/>
                <w:bCs/>
                <w:color w:val="000000"/>
                <w:lang w:eastAsia="uk-UA"/>
              </w:rPr>
              <w:t> </w:t>
            </w:r>
            <w:r w:rsidRPr="00DF57A4">
              <w:rPr>
                <w:rFonts w:eastAsiaTheme="minorHAnsi"/>
                <w:bCs/>
                <w:color w:val="000000"/>
                <w:lang w:val="uk-UA" w:eastAsia="uk-UA"/>
              </w:rPr>
              <w:t>г</w:t>
            </w:r>
            <w:proofErr w:type="spellStart"/>
            <w:r w:rsidRPr="00DF57A4">
              <w:rPr>
                <w:rFonts w:eastAsiaTheme="minorHAnsi"/>
                <w:bCs/>
                <w:color w:val="000000"/>
                <w:lang w:eastAsia="uk-UA"/>
              </w:rPr>
              <w:t>отує</w:t>
            </w:r>
            <w:proofErr w:type="spellEnd"/>
            <w:r w:rsidRPr="00DF57A4">
              <w:rPr>
                <w:rFonts w:eastAsiaTheme="minorHAnsi"/>
                <w:bCs/>
                <w:color w:val="000000"/>
                <w:lang w:eastAsia="uk-UA"/>
              </w:rPr>
              <w:t xml:space="preserve"> у </w:t>
            </w:r>
            <w:proofErr w:type="gramStart"/>
            <w:r w:rsidRPr="00DF57A4">
              <w:rPr>
                <w:rFonts w:eastAsiaTheme="minorHAnsi"/>
                <w:bCs/>
                <w:color w:val="000000"/>
                <w:lang w:eastAsia="uk-UA"/>
              </w:rPr>
              <w:t>межах</w:t>
            </w:r>
            <w:proofErr w:type="gramEnd"/>
            <w:r w:rsidRPr="00DF57A4">
              <w:rPr>
                <w:rFonts w:eastAsiaTheme="minorHAnsi"/>
                <w:bCs/>
                <w:color w:val="000000"/>
                <w:lang w:eastAsia="uk-UA"/>
              </w:rPr>
              <w:t xml:space="preserve"> </w:t>
            </w:r>
            <w:proofErr w:type="spellStart"/>
            <w:r w:rsidRPr="00DF57A4">
              <w:rPr>
                <w:rFonts w:eastAsiaTheme="minorHAnsi"/>
                <w:bCs/>
                <w:color w:val="000000"/>
                <w:lang w:eastAsia="uk-UA"/>
              </w:rPr>
              <w:t>своєї</w:t>
            </w:r>
            <w:proofErr w:type="spellEnd"/>
            <w:r w:rsidRPr="00DF57A4">
              <w:rPr>
                <w:rFonts w:eastAsiaTheme="minorHAnsi"/>
                <w:bCs/>
                <w:color w:val="000000"/>
                <w:lang w:eastAsia="uk-UA"/>
              </w:rPr>
              <w:t xml:space="preserve"> </w:t>
            </w:r>
            <w:proofErr w:type="spellStart"/>
            <w:r w:rsidRPr="00DF57A4">
              <w:rPr>
                <w:rFonts w:eastAsiaTheme="minorHAnsi"/>
                <w:bCs/>
                <w:color w:val="000000"/>
                <w:lang w:eastAsia="uk-UA"/>
              </w:rPr>
              <w:t>компетенції</w:t>
            </w:r>
            <w:proofErr w:type="spellEnd"/>
            <w:r w:rsidRPr="00DF57A4">
              <w:rPr>
                <w:rFonts w:eastAsiaTheme="minorHAnsi"/>
                <w:bCs/>
                <w:color w:val="000000"/>
                <w:lang w:eastAsia="uk-UA"/>
              </w:rPr>
              <w:t xml:space="preserve"> </w:t>
            </w:r>
            <w:proofErr w:type="spellStart"/>
            <w:r w:rsidRPr="00DF57A4">
              <w:rPr>
                <w:rFonts w:eastAsiaTheme="minorHAnsi"/>
                <w:bCs/>
                <w:color w:val="000000"/>
                <w:lang w:eastAsia="uk-UA"/>
              </w:rPr>
              <w:t>відповідні</w:t>
            </w:r>
            <w:proofErr w:type="spellEnd"/>
            <w:r w:rsidRPr="00DF57A4">
              <w:rPr>
                <w:rFonts w:eastAsiaTheme="minorHAnsi"/>
                <w:bCs/>
                <w:color w:val="000000"/>
                <w:lang w:eastAsia="uk-UA"/>
              </w:rPr>
              <w:t xml:space="preserve"> </w:t>
            </w:r>
            <w:proofErr w:type="spellStart"/>
            <w:r w:rsidRPr="00DF57A4">
              <w:rPr>
                <w:rFonts w:eastAsiaTheme="minorHAnsi"/>
                <w:bCs/>
                <w:color w:val="000000"/>
                <w:lang w:eastAsia="uk-UA"/>
              </w:rPr>
              <w:t>проекти</w:t>
            </w:r>
            <w:proofErr w:type="spellEnd"/>
            <w:r w:rsidRPr="00DF57A4">
              <w:rPr>
                <w:rFonts w:eastAsiaTheme="minorHAnsi"/>
                <w:bCs/>
                <w:color w:val="000000"/>
                <w:lang w:eastAsia="uk-UA"/>
              </w:rPr>
              <w:t xml:space="preserve"> </w:t>
            </w:r>
            <w:proofErr w:type="spellStart"/>
            <w:r w:rsidRPr="00DF57A4">
              <w:rPr>
                <w:rFonts w:eastAsiaTheme="minorHAnsi"/>
                <w:bCs/>
                <w:color w:val="000000"/>
                <w:lang w:eastAsia="uk-UA"/>
              </w:rPr>
              <w:t>розпоряджень</w:t>
            </w:r>
            <w:proofErr w:type="spellEnd"/>
            <w:r w:rsidRPr="00DF57A4">
              <w:rPr>
                <w:rFonts w:eastAsiaTheme="minorHAnsi"/>
                <w:bCs/>
                <w:color w:val="000000"/>
                <w:lang w:eastAsia="uk-UA"/>
              </w:rPr>
              <w:t xml:space="preserve">, </w:t>
            </w:r>
            <w:proofErr w:type="spellStart"/>
            <w:r w:rsidRPr="00DF57A4">
              <w:rPr>
                <w:rFonts w:eastAsiaTheme="minorHAnsi"/>
                <w:bCs/>
                <w:color w:val="000000"/>
                <w:lang w:eastAsia="uk-UA"/>
              </w:rPr>
              <w:t>наказів</w:t>
            </w:r>
            <w:proofErr w:type="spellEnd"/>
            <w:r w:rsidRPr="00DF57A4">
              <w:rPr>
                <w:rFonts w:eastAsiaTheme="minorHAnsi"/>
                <w:bCs/>
                <w:color w:val="000000"/>
                <w:lang w:eastAsia="uk-UA"/>
              </w:rPr>
              <w:t xml:space="preserve">, </w:t>
            </w:r>
            <w:proofErr w:type="spellStart"/>
            <w:r w:rsidRPr="00DF57A4">
              <w:rPr>
                <w:rFonts w:eastAsiaTheme="minorHAnsi"/>
                <w:bCs/>
                <w:color w:val="000000"/>
                <w:lang w:eastAsia="uk-UA"/>
              </w:rPr>
              <w:t>довідок</w:t>
            </w:r>
            <w:proofErr w:type="spellEnd"/>
            <w:r w:rsidRPr="00DF57A4">
              <w:rPr>
                <w:rFonts w:eastAsiaTheme="minorHAnsi"/>
                <w:bCs/>
                <w:color w:val="000000"/>
                <w:lang w:val="uk-UA" w:eastAsia="uk-UA"/>
              </w:rPr>
              <w:t>;</w:t>
            </w:r>
          </w:p>
          <w:p w:rsidR="00546BEF" w:rsidRPr="00DF57A4" w:rsidRDefault="00CB39F9" w:rsidP="00CB39F9">
            <w:pPr>
              <w:pStyle w:val="a3"/>
              <w:tabs>
                <w:tab w:val="left" w:pos="7088"/>
                <w:tab w:val="left" w:pos="7230"/>
              </w:tabs>
              <w:ind w:right="167"/>
              <w:jc w:val="both"/>
              <w:rPr>
                <w:rFonts w:cs="Times New Roman"/>
                <w:sz w:val="24"/>
                <w:szCs w:val="24"/>
                <w:lang w:val="uk-UA"/>
              </w:rPr>
            </w:pPr>
            <w:r w:rsidRPr="00DF57A4">
              <w:rPr>
                <w:rFonts w:eastAsiaTheme="minorHAnsi" w:cs="Times New Roman"/>
                <w:bCs/>
                <w:color w:val="000000"/>
                <w:sz w:val="24"/>
                <w:szCs w:val="24"/>
                <w:lang w:val="uk-UA" w:eastAsia="uk-UA"/>
              </w:rPr>
              <w:t>13)</w:t>
            </w:r>
            <w:r w:rsidRPr="00DF57A4">
              <w:rPr>
                <w:rFonts w:eastAsiaTheme="minorHAnsi" w:cs="Times New Roman"/>
                <w:bCs/>
                <w:color w:val="000000"/>
                <w:sz w:val="24"/>
                <w:szCs w:val="24"/>
                <w:lang w:eastAsia="uk-UA"/>
              </w:rPr>
              <w:t> </w:t>
            </w:r>
            <w:r w:rsidRPr="00DF57A4">
              <w:rPr>
                <w:rFonts w:eastAsiaTheme="minorHAnsi" w:cs="Times New Roman"/>
                <w:bCs/>
                <w:color w:val="000000"/>
                <w:sz w:val="24"/>
                <w:szCs w:val="24"/>
                <w:lang w:val="uk-UA" w:eastAsia="uk-UA"/>
              </w:rPr>
              <w:t>виконує додаткові усні та письмові доручення директора Департаменту</w:t>
            </w:r>
            <w:r w:rsidRPr="00DF57A4">
              <w:rPr>
                <w:rFonts w:cs="Times New Roman"/>
                <w:sz w:val="24"/>
                <w:szCs w:val="24"/>
                <w:lang w:val="uk-UA"/>
              </w:rPr>
              <w:t>, начальника відділу дошкільної та загальної середньої освіти управління дошкільної, загальної середньої та професійної освіти з питань повноважень відділу</w:t>
            </w:r>
            <w:r w:rsidRPr="00DF57A4">
              <w:rPr>
                <w:rFonts w:cs="Times New Roman"/>
                <w:bCs/>
                <w:sz w:val="24"/>
                <w:szCs w:val="24"/>
                <w:lang w:val="uk-UA"/>
              </w:rPr>
              <w:t>.</w:t>
            </w:r>
          </w:p>
        </w:tc>
      </w:tr>
      <w:tr w:rsidR="00546BEF" w:rsidRPr="00DF57A4" w:rsidTr="00DF57A4">
        <w:tblPrEx>
          <w:tblCellMar>
            <w:left w:w="57" w:type="dxa"/>
          </w:tblCellMar>
        </w:tblPrEx>
        <w:tc>
          <w:tcPr>
            <w:tcW w:w="2883" w:type="dxa"/>
            <w:gridSpan w:val="2"/>
            <w:tcBorders>
              <w:top w:val="single" w:sz="4" w:space="0" w:color="000000"/>
              <w:left w:val="single" w:sz="4" w:space="0" w:color="000000"/>
              <w:bottom w:val="single" w:sz="4" w:space="0" w:color="000000"/>
            </w:tcBorders>
            <w:shd w:val="clear" w:color="auto" w:fill="auto"/>
          </w:tcPr>
          <w:p w:rsidR="00546BEF" w:rsidRPr="00DF57A4" w:rsidRDefault="00546BEF" w:rsidP="002D6919">
            <w:pPr>
              <w:pStyle w:val="rvps14"/>
              <w:spacing w:before="0" w:after="0"/>
              <w:ind w:left="57"/>
            </w:pPr>
            <w:r w:rsidRPr="00DF57A4">
              <w:lastRenderedPageBreak/>
              <w:t>Умови оплати праці</w:t>
            </w:r>
          </w:p>
        </w:tc>
        <w:tc>
          <w:tcPr>
            <w:tcW w:w="6844" w:type="dxa"/>
            <w:gridSpan w:val="2"/>
            <w:tcBorders>
              <w:top w:val="single" w:sz="4" w:space="0" w:color="000000"/>
              <w:left w:val="single" w:sz="4" w:space="0" w:color="000000"/>
              <w:bottom w:val="single" w:sz="4" w:space="0" w:color="000000"/>
              <w:right w:val="single" w:sz="4" w:space="0" w:color="000000"/>
            </w:tcBorders>
            <w:shd w:val="clear" w:color="auto" w:fill="auto"/>
          </w:tcPr>
          <w:p w:rsidR="00546BEF" w:rsidRPr="00DF57A4" w:rsidRDefault="00546BEF" w:rsidP="00546BEF">
            <w:pPr>
              <w:ind w:left="57" w:right="167"/>
              <w:jc w:val="both"/>
              <w:rPr>
                <w:lang w:val="uk-UA"/>
              </w:rPr>
            </w:pPr>
            <w:r w:rsidRPr="00DF57A4">
              <w:rPr>
                <w:lang w:val="uk-UA"/>
              </w:rPr>
              <w:t xml:space="preserve">1) посадовий оклад – </w:t>
            </w:r>
            <w:r w:rsidRPr="00DF57A4">
              <w:t>511</w:t>
            </w:r>
            <w:r w:rsidRPr="00DF57A4">
              <w:rPr>
                <w:lang w:val="uk-UA"/>
              </w:rPr>
              <w:t xml:space="preserve">0 грн., </w:t>
            </w:r>
          </w:p>
          <w:p w:rsidR="00546BEF" w:rsidRPr="00DF57A4" w:rsidRDefault="00546BEF" w:rsidP="00546BEF">
            <w:pPr>
              <w:ind w:left="57" w:right="167"/>
              <w:jc w:val="both"/>
              <w:rPr>
                <w:lang w:val="uk-UA"/>
              </w:rPr>
            </w:pPr>
            <w:r w:rsidRPr="00DF57A4">
              <w:rPr>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546BEF" w:rsidRPr="00DF57A4" w:rsidRDefault="00546BEF" w:rsidP="00546BEF">
            <w:pPr>
              <w:ind w:left="57" w:right="167"/>
              <w:jc w:val="both"/>
              <w:rPr>
                <w:lang w:val="uk-UA"/>
              </w:rPr>
            </w:pPr>
            <w:r w:rsidRPr="00DF57A4">
              <w:rPr>
                <w:lang w:val="uk-UA"/>
              </w:rPr>
              <w:t>3) надбавка до посадового окладу за ранг — відповідно до постанови Кабінету Міністрів України від 18 січня 2017 року №15 «Питання оплати праці працівників державних органів»;</w:t>
            </w:r>
          </w:p>
          <w:p w:rsidR="00546BEF" w:rsidRPr="00DF57A4" w:rsidRDefault="00546BEF" w:rsidP="00546BEF">
            <w:pPr>
              <w:ind w:left="57" w:right="167"/>
              <w:jc w:val="both"/>
            </w:pPr>
            <w:r w:rsidRPr="00DF57A4">
              <w:rPr>
                <w:lang w:val="uk-UA"/>
              </w:rPr>
              <w:t>4) інші доплати та премії відповідно до статті 52 Закону України «Про державну службу»;</w:t>
            </w:r>
          </w:p>
          <w:p w:rsidR="00546BEF" w:rsidRPr="00DF57A4" w:rsidRDefault="00546BEF" w:rsidP="00546BEF">
            <w:pPr>
              <w:pStyle w:val="rvps14"/>
              <w:spacing w:before="0" w:beforeAutospacing="0" w:after="0" w:afterAutospacing="0"/>
              <w:ind w:left="57" w:right="167"/>
              <w:jc w:val="both"/>
            </w:pPr>
            <w:r w:rsidRPr="00DF57A4">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№15.</w:t>
            </w:r>
          </w:p>
        </w:tc>
      </w:tr>
      <w:tr w:rsidR="00546BEF" w:rsidRPr="00DF57A4" w:rsidTr="00DF57A4">
        <w:tc>
          <w:tcPr>
            <w:tcW w:w="2883" w:type="dxa"/>
            <w:gridSpan w:val="2"/>
            <w:tcBorders>
              <w:top w:val="single" w:sz="4" w:space="0" w:color="000000"/>
              <w:left w:val="single" w:sz="4" w:space="0" w:color="000000"/>
              <w:bottom w:val="single" w:sz="4" w:space="0" w:color="000000"/>
            </w:tcBorders>
            <w:shd w:val="clear" w:color="auto" w:fill="auto"/>
            <w:vAlign w:val="center"/>
          </w:tcPr>
          <w:p w:rsidR="00546BEF" w:rsidRPr="00DF57A4" w:rsidRDefault="00546BEF" w:rsidP="002D6919">
            <w:pPr>
              <w:pStyle w:val="rvps14"/>
              <w:spacing w:before="0" w:after="0"/>
              <w:ind w:left="57"/>
            </w:pPr>
            <w:r w:rsidRPr="00DF57A4">
              <w:t>Інформація про строковість чи безстроковість призначення на посаду</w:t>
            </w:r>
          </w:p>
        </w:tc>
        <w:tc>
          <w:tcPr>
            <w:tcW w:w="6844" w:type="dxa"/>
            <w:gridSpan w:val="2"/>
            <w:tcBorders>
              <w:top w:val="single" w:sz="4" w:space="0" w:color="000000"/>
              <w:left w:val="single" w:sz="4" w:space="0" w:color="000000"/>
              <w:bottom w:val="single" w:sz="4" w:space="0" w:color="000000"/>
              <w:right w:val="single" w:sz="4" w:space="0" w:color="000000"/>
            </w:tcBorders>
            <w:shd w:val="clear" w:color="auto" w:fill="auto"/>
          </w:tcPr>
          <w:p w:rsidR="00546BEF" w:rsidRPr="00DF57A4" w:rsidRDefault="00546BEF" w:rsidP="002D6919">
            <w:pPr>
              <w:pStyle w:val="rvps14"/>
              <w:spacing w:before="0" w:after="0"/>
              <w:ind w:left="57"/>
            </w:pPr>
            <w:r w:rsidRPr="00DF57A4">
              <w:t>Безстрокове призначення на посаду</w:t>
            </w:r>
          </w:p>
        </w:tc>
      </w:tr>
      <w:tr w:rsidR="00546BEF" w:rsidRPr="00DF57A4" w:rsidTr="00DF57A4">
        <w:tc>
          <w:tcPr>
            <w:tcW w:w="2883" w:type="dxa"/>
            <w:gridSpan w:val="2"/>
            <w:tcBorders>
              <w:top w:val="single" w:sz="4" w:space="0" w:color="000000"/>
              <w:left w:val="single" w:sz="4" w:space="0" w:color="000000"/>
              <w:bottom w:val="single" w:sz="4" w:space="0" w:color="000000"/>
            </w:tcBorders>
            <w:shd w:val="clear" w:color="auto" w:fill="auto"/>
          </w:tcPr>
          <w:p w:rsidR="00546BEF" w:rsidRPr="00DF57A4" w:rsidRDefault="00546BEF" w:rsidP="002D6919">
            <w:pPr>
              <w:pStyle w:val="rvps14"/>
              <w:spacing w:before="0" w:after="0"/>
              <w:ind w:left="57"/>
            </w:pPr>
            <w:r w:rsidRPr="00DF57A4">
              <w:t>Перелік документів, необхідних для участі в конкурсі, та строк їх подання</w:t>
            </w:r>
          </w:p>
        </w:tc>
        <w:tc>
          <w:tcPr>
            <w:tcW w:w="6844" w:type="dxa"/>
            <w:gridSpan w:val="2"/>
            <w:tcBorders>
              <w:top w:val="single" w:sz="4" w:space="0" w:color="000000"/>
              <w:left w:val="single" w:sz="4" w:space="0" w:color="000000"/>
              <w:bottom w:val="single" w:sz="4" w:space="0" w:color="000000"/>
              <w:right w:val="single" w:sz="4" w:space="0" w:color="000000"/>
            </w:tcBorders>
            <w:shd w:val="clear" w:color="auto" w:fill="auto"/>
          </w:tcPr>
          <w:p w:rsidR="00546BEF" w:rsidRPr="00DF57A4" w:rsidRDefault="00546BEF" w:rsidP="00546BEF">
            <w:pPr>
              <w:spacing w:line="200" w:lineRule="atLeast"/>
              <w:ind w:left="57" w:right="167"/>
              <w:jc w:val="both"/>
              <w:rPr>
                <w:lang w:val="uk-UA"/>
              </w:rPr>
            </w:pPr>
            <w:r w:rsidRPr="00DF57A4">
              <w:rPr>
                <w:lang w:val="uk-UA"/>
              </w:rPr>
              <w:t>1. Копія паспорта громадянина України.</w:t>
            </w:r>
          </w:p>
          <w:p w:rsidR="00546BEF" w:rsidRPr="00DF57A4" w:rsidRDefault="00546BEF" w:rsidP="00546BEF">
            <w:pPr>
              <w:spacing w:line="200" w:lineRule="atLeast"/>
              <w:ind w:left="57" w:right="167"/>
              <w:jc w:val="both"/>
              <w:rPr>
                <w:lang w:val="uk-UA"/>
              </w:rPr>
            </w:pPr>
            <w:r w:rsidRPr="00DF57A4">
              <w:rPr>
                <w:lang w:val="uk-UA"/>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546BEF" w:rsidRPr="00DF57A4" w:rsidRDefault="00546BEF" w:rsidP="00546BEF">
            <w:pPr>
              <w:spacing w:line="200" w:lineRule="atLeast"/>
              <w:ind w:left="57" w:right="167"/>
              <w:jc w:val="both"/>
              <w:rPr>
                <w:lang w:val="uk-UA"/>
              </w:rPr>
            </w:pPr>
            <w:r w:rsidRPr="00DF57A4">
              <w:rPr>
                <w:lang w:val="uk-UA"/>
              </w:rPr>
              <w:t xml:space="preserve">3. 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w:t>
            </w:r>
          </w:p>
          <w:p w:rsidR="00546BEF" w:rsidRPr="00DF57A4" w:rsidRDefault="00546BEF" w:rsidP="00546BEF">
            <w:pPr>
              <w:spacing w:line="200" w:lineRule="atLeast"/>
              <w:ind w:left="57" w:right="167"/>
              <w:jc w:val="both"/>
              <w:rPr>
                <w:lang w:val="uk-UA"/>
              </w:rPr>
            </w:pPr>
            <w:r w:rsidRPr="00DF57A4">
              <w:rPr>
                <w:lang w:val="uk-UA"/>
              </w:rPr>
              <w:t>4. Копія (копії) документа (документів) про освіту.</w:t>
            </w:r>
          </w:p>
          <w:p w:rsidR="00546BEF" w:rsidRPr="00DF57A4" w:rsidRDefault="00546BEF" w:rsidP="00546BEF">
            <w:pPr>
              <w:spacing w:line="200" w:lineRule="atLeast"/>
              <w:ind w:left="57" w:right="167"/>
              <w:jc w:val="both"/>
              <w:rPr>
                <w:lang w:val="uk-UA"/>
              </w:rPr>
            </w:pPr>
            <w:r w:rsidRPr="00DF57A4">
              <w:rPr>
                <w:rStyle w:val="rvts0"/>
                <w:lang w:val="uk-UA"/>
              </w:rPr>
              <w:t>5. Оригінал посвідчення атестації щодо вільного володіння державною мовою.</w:t>
            </w:r>
          </w:p>
          <w:p w:rsidR="00546BEF" w:rsidRPr="00DF57A4" w:rsidRDefault="00546BEF" w:rsidP="00546BEF">
            <w:pPr>
              <w:spacing w:line="200" w:lineRule="atLeast"/>
              <w:ind w:left="57" w:right="167"/>
              <w:jc w:val="both"/>
              <w:rPr>
                <w:lang w:val="uk-UA"/>
              </w:rPr>
            </w:pPr>
            <w:r w:rsidRPr="00DF57A4">
              <w:rPr>
                <w:lang w:val="uk-UA"/>
              </w:rPr>
              <w:t>6. Заповнена особова картка встановленого зразка.</w:t>
            </w:r>
          </w:p>
          <w:p w:rsidR="00546BEF" w:rsidRPr="00DF57A4" w:rsidRDefault="00546BEF" w:rsidP="00546BEF">
            <w:pPr>
              <w:spacing w:line="200" w:lineRule="atLeast"/>
              <w:ind w:left="57" w:right="167"/>
              <w:jc w:val="both"/>
              <w:rPr>
                <w:lang w:val="uk-UA"/>
              </w:rPr>
            </w:pPr>
            <w:r w:rsidRPr="00DF57A4">
              <w:rPr>
                <w:lang w:val="uk-UA"/>
              </w:rPr>
              <w:t>7. Декларація особи, уповноваженої на виконання функцій держави або місцевого самоврядування, за минулий рік (</w:t>
            </w:r>
            <w:r w:rsidRPr="00DF57A4">
              <w:rPr>
                <w:rStyle w:val="rvts0"/>
                <w:lang w:val="uk-UA"/>
              </w:rPr>
              <w:t>надається у вигляді роздрукованого примірника заповненої декларації на офіційному веб-сайті НАЗК).</w:t>
            </w:r>
          </w:p>
          <w:p w:rsidR="00546BEF" w:rsidRPr="00DF57A4" w:rsidRDefault="00546BEF" w:rsidP="00546BEF">
            <w:pPr>
              <w:spacing w:line="200" w:lineRule="atLeast"/>
              <w:ind w:left="57" w:right="167"/>
              <w:jc w:val="both"/>
              <w:rPr>
                <w:lang w:val="uk-UA"/>
              </w:rPr>
            </w:pPr>
            <w:r w:rsidRPr="00DF57A4">
              <w:rPr>
                <w:rStyle w:val="rvts0"/>
                <w:lang w:val="uk-UA"/>
              </w:rPr>
              <w:t>Кандидати можуть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rsidR="00546BEF" w:rsidRPr="00DF57A4" w:rsidRDefault="00546BEF" w:rsidP="00546BEF">
            <w:pPr>
              <w:pStyle w:val="rvps2"/>
              <w:spacing w:before="0" w:beforeAutospacing="0" w:after="0" w:afterAutospacing="0"/>
              <w:ind w:left="57" w:right="167"/>
              <w:jc w:val="both"/>
            </w:pPr>
          </w:p>
          <w:p w:rsidR="00546BEF" w:rsidRPr="00DF57A4" w:rsidRDefault="00546BEF" w:rsidP="00546BEF">
            <w:pPr>
              <w:pStyle w:val="rvps2"/>
              <w:spacing w:before="0" w:beforeAutospacing="0" w:after="0" w:afterAutospacing="0"/>
              <w:ind w:left="57" w:right="167"/>
              <w:jc w:val="both"/>
            </w:pPr>
            <w:r w:rsidRPr="00DF57A4">
              <w:t xml:space="preserve">Документи приймаються за адресою: м. Одеса, вул. Канатна, 83, </w:t>
            </w:r>
            <w:proofErr w:type="spellStart"/>
            <w:r w:rsidRPr="00DF57A4">
              <w:t>каб</w:t>
            </w:r>
            <w:proofErr w:type="spellEnd"/>
            <w:r w:rsidRPr="00DF57A4">
              <w:t>. 1316 до 18.00 17 липня 2019 року.</w:t>
            </w:r>
          </w:p>
        </w:tc>
      </w:tr>
      <w:tr w:rsidR="00546BEF" w:rsidRPr="00DF57A4" w:rsidTr="00DF57A4">
        <w:tc>
          <w:tcPr>
            <w:tcW w:w="2883" w:type="dxa"/>
            <w:gridSpan w:val="2"/>
            <w:tcBorders>
              <w:top w:val="single" w:sz="4" w:space="0" w:color="000000"/>
              <w:left w:val="single" w:sz="4" w:space="0" w:color="000000"/>
              <w:bottom w:val="single" w:sz="4" w:space="0" w:color="000000"/>
            </w:tcBorders>
            <w:shd w:val="clear" w:color="auto" w:fill="auto"/>
          </w:tcPr>
          <w:p w:rsidR="00546BEF" w:rsidRPr="00DF57A4" w:rsidRDefault="00546BEF" w:rsidP="00546BEF">
            <w:pPr>
              <w:pStyle w:val="rvps14"/>
              <w:spacing w:before="0" w:after="0"/>
              <w:ind w:left="57"/>
            </w:pPr>
            <w:r w:rsidRPr="00DF57A4">
              <w:t xml:space="preserve">Додаткові (необов’язкові) </w:t>
            </w:r>
            <w:r w:rsidRPr="00DF57A4">
              <w:lastRenderedPageBreak/>
              <w:t>документи</w:t>
            </w:r>
          </w:p>
        </w:tc>
        <w:tc>
          <w:tcPr>
            <w:tcW w:w="6844" w:type="dxa"/>
            <w:gridSpan w:val="2"/>
            <w:tcBorders>
              <w:top w:val="single" w:sz="4" w:space="0" w:color="000000"/>
              <w:left w:val="single" w:sz="4" w:space="0" w:color="000000"/>
              <w:bottom w:val="single" w:sz="4" w:space="0" w:color="000000"/>
              <w:right w:val="single" w:sz="4" w:space="0" w:color="000000"/>
            </w:tcBorders>
            <w:shd w:val="clear" w:color="auto" w:fill="auto"/>
          </w:tcPr>
          <w:p w:rsidR="00546BEF" w:rsidRPr="00DF57A4" w:rsidRDefault="00AF6450" w:rsidP="00546BEF">
            <w:pPr>
              <w:pStyle w:val="rvps14"/>
              <w:spacing w:before="0" w:beforeAutospacing="0" w:after="0" w:afterAutospacing="0"/>
              <w:ind w:left="57" w:right="167"/>
              <w:jc w:val="both"/>
            </w:pPr>
            <w:r w:rsidRPr="00DF57A4">
              <w:lastRenderedPageBreak/>
              <w:t>З</w:t>
            </w:r>
            <w:r w:rsidR="00546BEF" w:rsidRPr="00DF57A4">
              <w:t xml:space="preserve">аява щодо забезпечення розумним пристосуванням за формою </w:t>
            </w:r>
            <w:r w:rsidR="00546BEF" w:rsidRPr="00DF57A4">
              <w:lastRenderedPageBreak/>
              <w:t>згідно з додатком 3 до Порядку проведення конкурсу на зайняття посад державної служби</w:t>
            </w:r>
          </w:p>
        </w:tc>
      </w:tr>
      <w:tr w:rsidR="00546BEF" w:rsidRPr="00DF57A4" w:rsidTr="00DF57A4">
        <w:tc>
          <w:tcPr>
            <w:tcW w:w="2883" w:type="dxa"/>
            <w:gridSpan w:val="2"/>
            <w:tcBorders>
              <w:top w:val="single" w:sz="4" w:space="0" w:color="000000"/>
              <w:left w:val="single" w:sz="4" w:space="0" w:color="000000"/>
              <w:bottom w:val="single" w:sz="4" w:space="0" w:color="000000"/>
            </w:tcBorders>
            <w:shd w:val="clear" w:color="auto" w:fill="auto"/>
          </w:tcPr>
          <w:p w:rsidR="00546BEF" w:rsidRPr="00DF57A4" w:rsidRDefault="00546BEF" w:rsidP="002D6919">
            <w:pPr>
              <w:pStyle w:val="rvps14"/>
              <w:spacing w:before="0" w:after="0"/>
              <w:ind w:left="57"/>
            </w:pPr>
            <w:proofErr w:type="spellStart"/>
            <w:r w:rsidRPr="00DF57A4">
              <w:rPr>
                <w:lang w:val="ru-RU"/>
              </w:rPr>
              <w:lastRenderedPageBreak/>
              <w:t>Місце</w:t>
            </w:r>
            <w:proofErr w:type="spellEnd"/>
            <w:r w:rsidRPr="00DF57A4">
              <w:rPr>
                <w:lang w:val="ru-RU"/>
              </w:rPr>
              <w:t xml:space="preserve">, час і дата початку </w:t>
            </w:r>
            <w:proofErr w:type="spellStart"/>
            <w:r w:rsidRPr="00DF57A4">
              <w:rPr>
                <w:lang w:val="ru-RU"/>
              </w:rPr>
              <w:t>проведення</w:t>
            </w:r>
            <w:proofErr w:type="spellEnd"/>
            <w:r w:rsidRPr="00DF57A4">
              <w:rPr>
                <w:lang w:val="ru-RU"/>
              </w:rPr>
              <w:t xml:space="preserve"> </w:t>
            </w:r>
            <w:proofErr w:type="spellStart"/>
            <w:r w:rsidRPr="00DF57A4">
              <w:rPr>
                <w:lang w:val="ru-RU"/>
              </w:rPr>
              <w:t>перевірки</w:t>
            </w:r>
            <w:proofErr w:type="spellEnd"/>
            <w:r w:rsidRPr="00DF57A4">
              <w:rPr>
                <w:lang w:val="ru-RU"/>
              </w:rPr>
              <w:t xml:space="preserve"> </w:t>
            </w:r>
            <w:proofErr w:type="spellStart"/>
            <w:r w:rsidRPr="00DF57A4">
              <w:rPr>
                <w:lang w:val="ru-RU"/>
              </w:rPr>
              <w:t>володіння</w:t>
            </w:r>
            <w:proofErr w:type="spellEnd"/>
            <w:r w:rsidRPr="00DF57A4">
              <w:rPr>
                <w:lang w:val="ru-RU"/>
              </w:rPr>
              <w:t xml:space="preserve"> </w:t>
            </w:r>
            <w:proofErr w:type="spellStart"/>
            <w:r w:rsidRPr="00DF57A4">
              <w:rPr>
                <w:lang w:val="ru-RU"/>
              </w:rPr>
              <w:t>іноземною</w:t>
            </w:r>
            <w:proofErr w:type="spellEnd"/>
            <w:r w:rsidRPr="00DF57A4">
              <w:rPr>
                <w:lang w:val="ru-RU"/>
              </w:rPr>
              <w:t xml:space="preserve"> </w:t>
            </w:r>
            <w:proofErr w:type="spellStart"/>
            <w:r w:rsidRPr="00DF57A4">
              <w:rPr>
                <w:lang w:val="ru-RU"/>
              </w:rPr>
              <w:t>мовою</w:t>
            </w:r>
            <w:proofErr w:type="spellEnd"/>
            <w:r w:rsidRPr="00DF57A4">
              <w:rPr>
                <w:lang w:val="ru-RU"/>
              </w:rPr>
              <w:t xml:space="preserve">, яка є </w:t>
            </w:r>
            <w:proofErr w:type="spellStart"/>
            <w:r w:rsidRPr="00DF57A4">
              <w:rPr>
                <w:lang w:val="ru-RU"/>
              </w:rPr>
              <w:t>однією</w:t>
            </w:r>
            <w:proofErr w:type="spellEnd"/>
            <w:r w:rsidRPr="00DF57A4">
              <w:rPr>
                <w:lang w:val="ru-RU"/>
              </w:rPr>
              <w:t xml:space="preserve"> з </w:t>
            </w:r>
            <w:proofErr w:type="spellStart"/>
            <w:r w:rsidRPr="00DF57A4">
              <w:rPr>
                <w:lang w:val="ru-RU"/>
              </w:rPr>
              <w:t>офіційних</w:t>
            </w:r>
            <w:proofErr w:type="spellEnd"/>
            <w:r w:rsidRPr="00DF57A4">
              <w:rPr>
                <w:lang w:val="ru-RU"/>
              </w:rPr>
              <w:t xml:space="preserve"> </w:t>
            </w:r>
            <w:proofErr w:type="spellStart"/>
            <w:r w:rsidRPr="00DF57A4">
              <w:rPr>
                <w:lang w:val="ru-RU"/>
              </w:rPr>
              <w:t>мов</w:t>
            </w:r>
            <w:proofErr w:type="spellEnd"/>
            <w:proofErr w:type="gramStart"/>
            <w:r w:rsidRPr="00DF57A4">
              <w:rPr>
                <w:lang w:val="ru-RU"/>
              </w:rPr>
              <w:t xml:space="preserve"> Р</w:t>
            </w:r>
            <w:proofErr w:type="gramEnd"/>
            <w:r w:rsidRPr="00DF57A4">
              <w:rPr>
                <w:lang w:val="ru-RU"/>
              </w:rPr>
              <w:t xml:space="preserve">ади </w:t>
            </w:r>
            <w:proofErr w:type="spellStart"/>
            <w:r w:rsidRPr="00DF57A4">
              <w:rPr>
                <w:lang w:val="ru-RU"/>
              </w:rPr>
              <w:t>Європи</w:t>
            </w:r>
            <w:proofErr w:type="spellEnd"/>
            <w:r w:rsidRPr="00DF57A4">
              <w:rPr>
                <w:lang w:val="ru-RU"/>
              </w:rPr>
              <w:t>/</w:t>
            </w:r>
            <w:proofErr w:type="spellStart"/>
            <w:r w:rsidRPr="00DF57A4">
              <w:rPr>
                <w:lang w:val="ru-RU"/>
              </w:rPr>
              <w:t>тестування</w:t>
            </w:r>
            <w:proofErr w:type="spellEnd"/>
          </w:p>
        </w:tc>
        <w:tc>
          <w:tcPr>
            <w:tcW w:w="6844" w:type="dxa"/>
            <w:gridSpan w:val="2"/>
            <w:tcBorders>
              <w:top w:val="single" w:sz="4" w:space="0" w:color="000000"/>
              <w:left w:val="single" w:sz="4" w:space="0" w:color="000000"/>
              <w:bottom w:val="single" w:sz="4" w:space="0" w:color="000000"/>
              <w:right w:val="single" w:sz="4" w:space="0" w:color="000000"/>
            </w:tcBorders>
            <w:shd w:val="clear" w:color="auto" w:fill="auto"/>
          </w:tcPr>
          <w:p w:rsidR="00546BEF" w:rsidRPr="00DF57A4" w:rsidRDefault="00546BEF" w:rsidP="00546BEF">
            <w:pPr>
              <w:pStyle w:val="rvps14"/>
              <w:spacing w:before="0" w:beforeAutospacing="0" w:after="0" w:afterAutospacing="0"/>
            </w:pPr>
            <w:r w:rsidRPr="00DF57A4">
              <w:t xml:space="preserve">Тестування буде проведено за адресою: </w:t>
            </w:r>
          </w:p>
          <w:p w:rsidR="00546BEF" w:rsidRPr="00DF57A4" w:rsidRDefault="00546BEF" w:rsidP="00546BEF">
            <w:pPr>
              <w:pStyle w:val="rvps14"/>
              <w:spacing w:before="0" w:beforeAutospacing="0" w:after="0" w:afterAutospacing="0"/>
            </w:pPr>
            <w:r w:rsidRPr="00DF57A4">
              <w:t xml:space="preserve">м. Одеса, вул. Канатна, 83, </w:t>
            </w:r>
            <w:proofErr w:type="spellStart"/>
            <w:r w:rsidRPr="00DF57A4">
              <w:t>каб</w:t>
            </w:r>
            <w:proofErr w:type="spellEnd"/>
            <w:r w:rsidRPr="00DF57A4">
              <w:t>. 1313, о 10.00, 2</w:t>
            </w:r>
            <w:r w:rsidR="004F5A7B" w:rsidRPr="00DF57A4">
              <w:t>3</w:t>
            </w:r>
            <w:r w:rsidRPr="00DF57A4">
              <w:t xml:space="preserve"> липня 2019 року</w:t>
            </w:r>
          </w:p>
          <w:p w:rsidR="00546BEF" w:rsidRPr="00DF57A4" w:rsidRDefault="00546BEF" w:rsidP="002D6919">
            <w:pPr>
              <w:pStyle w:val="rvps14"/>
              <w:spacing w:before="0" w:beforeAutospacing="0" w:after="0" w:afterAutospacing="0"/>
              <w:rPr>
                <w:lang w:val="ru-RU"/>
              </w:rPr>
            </w:pPr>
          </w:p>
        </w:tc>
      </w:tr>
      <w:tr w:rsidR="00546BEF" w:rsidRPr="00DF57A4" w:rsidTr="00DF57A4">
        <w:tc>
          <w:tcPr>
            <w:tcW w:w="2883" w:type="dxa"/>
            <w:gridSpan w:val="2"/>
            <w:tcBorders>
              <w:top w:val="single" w:sz="4" w:space="0" w:color="000000"/>
              <w:left w:val="single" w:sz="4" w:space="0" w:color="000000"/>
              <w:bottom w:val="single" w:sz="4" w:space="0" w:color="000000"/>
            </w:tcBorders>
            <w:shd w:val="clear" w:color="auto" w:fill="auto"/>
            <w:vAlign w:val="center"/>
          </w:tcPr>
          <w:p w:rsidR="00546BEF" w:rsidRPr="00DF57A4" w:rsidRDefault="00546BEF" w:rsidP="002D6919">
            <w:pPr>
              <w:pStyle w:val="rvps14"/>
              <w:spacing w:before="0" w:beforeAutospacing="0" w:after="0" w:afterAutospacing="0"/>
              <w:ind w:left="57"/>
            </w:pPr>
            <w:r w:rsidRPr="00DF57A4">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844" w:type="dxa"/>
            <w:gridSpan w:val="2"/>
            <w:tcBorders>
              <w:top w:val="single" w:sz="4" w:space="0" w:color="000000"/>
              <w:left w:val="single" w:sz="4" w:space="0" w:color="000000"/>
              <w:bottom w:val="single" w:sz="4" w:space="0" w:color="000000"/>
              <w:right w:val="single" w:sz="4" w:space="0" w:color="000000"/>
            </w:tcBorders>
            <w:shd w:val="clear" w:color="auto" w:fill="auto"/>
          </w:tcPr>
          <w:p w:rsidR="00546BEF" w:rsidRPr="00DF57A4" w:rsidRDefault="00546BEF" w:rsidP="002D6919">
            <w:pPr>
              <w:pStyle w:val="rvps14"/>
              <w:spacing w:before="0" w:beforeAutospacing="0" w:after="0" w:afterAutospacing="0"/>
              <w:ind w:left="57"/>
            </w:pPr>
            <w:r w:rsidRPr="00DF57A4">
              <w:t>Лоза Галина Олександрівна</w:t>
            </w:r>
          </w:p>
          <w:p w:rsidR="00546BEF" w:rsidRPr="00DF57A4" w:rsidRDefault="00546BEF" w:rsidP="002D6919">
            <w:pPr>
              <w:pStyle w:val="rvps14"/>
              <w:spacing w:before="0" w:beforeAutospacing="0" w:after="0" w:afterAutospacing="0"/>
              <w:ind w:left="57"/>
            </w:pPr>
            <w:r w:rsidRPr="00DF57A4">
              <w:t>тел. (048) 728-32-02</w:t>
            </w:r>
          </w:p>
          <w:p w:rsidR="00546BEF" w:rsidRPr="00DF57A4" w:rsidRDefault="00546BEF" w:rsidP="002D6919">
            <w:pPr>
              <w:pStyle w:val="rvps14"/>
              <w:spacing w:before="0" w:beforeAutospacing="0" w:after="0" w:afterAutospacing="0"/>
              <w:ind w:left="57"/>
            </w:pPr>
            <w:proofErr w:type="spellStart"/>
            <w:r w:rsidRPr="00DF57A4">
              <w:rPr>
                <w:lang w:val="en-US"/>
              </w:rPr>
              <w:t>hloza</w:t>
            </w:r>
            <w:proofErr w:type="spellEnd"/>
            <w:r w:rsidRPr="00DF57A4">
              <w:t>@</w:t>
            </w:r>
            <w:proofErr w:type="spellStart"/>
            <w:r w:rsidRPr="00DF57A4">
              <w:t>odessa.gov.ua</w:t>
            </w:r>
            <w:proofErr w:type="spellEnd"/>
            <w:r w:rsidRPr="00DF57A4">
              <w:t xml:space="preserve">  </w:t>
            </w:r>
          </w:p>
        </w:tc>
      </w:tr>
      <w:tr w:rsidR="00546BEF" w:rsidRPr="00DF57A4" w:rsidTr="002D6919">
        <w:tc>
          <w:tcPr>
            <w:tcW w:w="9727" w:type="dxa"/>
            <w:gridSpan w:val="4"/>
            <w:tcBorders>
              <w:top w:val="single" w:sz="4" w:space="0" w:color="000000"/>
              <w:left w:val="single" w:sz="4" w:space="0" w:color="000000"/>
              <w:bottom w:val="single" w:sz="4" w:space="0" w:color="000000"/>
              <w:right w:val="single" w:sz="4" w:space="0" w:color="000000"/>
            </w:tcBorders>
            <w:shd w:val="clear" w:color="auto" w:fill="auto"/>
          </w:tcPr>
          <w:p w:rsidR="00546BEF" w:rsidRPr="00DF57A4" w:rsidRDefault="00546BEF" w:rsidP="002D6919">
            <w:pPr>
              <w:pStyle w:val="rvps12"/>
              <w:spacing w:before="0" w:after="0"/>
              <w:ind w:left="57"/>
              <w:jc w:val="center"/>
              <w:rPr>
                <w:b/>
              </w:rPr>
            </w:pPr>
            <w:r w:rsidRPr="00DF57A4">
              <w:rPr>
                <w:b/>
              </w:rPr>
              <w:t xml:space="preserve">Кваліфікаційні вимоги </w:t>
            </w:r>
          </w:p>
        </w:tc>
      </w:tr>
      <w:tr w:rsidR="00546BEF" w:rsidRPr="00DF57A4" w:rsidTr="002D6919">
        <w:tc>
          <w:tcPr>
            <w:tcW w:w="585" w:type="dxa"/>
            <w:tcBorders>
              <w:top w:val="single" w:sz="4" w:space="0" w:color="000000"/>
              <w:left w:val="single" w:sz="4" w:space="0" w:color="000000"/>
              <w:bottom w:val="single" w:sz="4" w:space="0" w:color="000000"/>
            </w:tcBorders>
            <w:shd w:val="clear" w:color="auto" w:fill="auto"/>
          </w:tcPr>
          <w:p w:rsidR="00546BEF" w:rsidRPr="00DF57A4" w:rsidRDefault="00546BEF" w:rsidP="002D6919">
            <w:pPr>
              <w:pStyle w:val="rvps12"/>
              <w:spacing w:before="0" w:after="0"/>
              <w:ind w:left="57"/>
              <w:jc w:val="center"/>
            </w:pPr>
            <w:r w:rsidRPr="00DF57A4">
              <w:t>1.</w:t>
            </w:r>
          </w:p>
        </w:tc>
        <w:tc>
          <w:tcPr>
            <w:tcW w:w="3465" w:type="dxa"/>
            <w:gridSpan w:val="2"/>
            <w:tcBorders>
              <w:top w:val="single" w:sz="4" w:space="0" w:color="000000"/>
              <w:left w:val="single" w:sz="4" w:space="0" w:color="000000"/>
              <w:bottom w:val="single" w:sz="4" w:space="0" w:color="000000"/>
            </w:tcBorders>
            <w:shd w:val="clear" w:color="auto" w:fill="auto"/>
          </w:tcPr>
          <w:p w:rsidR="00546BEF" w:rsidRPr="00DF57A4" w:rsidRDefault="00546BEF" w:rsidP="002D6919">
            <w:pPr>
              <w:pStyle w:val="rvps14"/>
              <w:spacing w:before="0" w:after="0"/>
              <w:ind w:left="57"/>
              <w:rPr>
                <w:rStyle w:val="rvts0"/>
              </w:rPr>
            </w:pPr>
            <w:r w:rsidRPr="00DF57A4">
              <w:t>Освіта</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46BEF" w:rsidRPr="00DF57A4" w:rsidRDefault="00546BEF" w:rsidP="00DA11B6">
            <w:pPr>
              <w:pStyle w:val="rvps14"/>
              <w:spacing w:before="0" w:after="0"/>
              <w:ind w:left="57" w:right="167"/>
              <w:jc w:val="both"/>
              <w:rPr>
                <w:rStyle w:val="rvts0"/>
              </w:rPr>
            </w:pPr>
            <w:r w:rsidRPr="00DF57A4">
              <w:t>Вища освіта за ступенем не нижче молодшого бакалавра або бакалавра.</w:t>
            </w:r>
          </w:p>
        </w:tc>
      </w:tr>
      <w:tr w:rsidR="00546BEF" w:rsidRPr="00DF57A4" w:rsidTr="002D6919">
        <w:tc>
          <w:tcPr>
            <w:tcW w:w="585" w:type="dxa"/>
            <w:tcBorders>
              <w:top w:val="single" w:sz="4" w:space="0" w:color="000000"/>
              <w:left w:val="single" w:sz="4" w:space="0" w:color="000000"/>
              <w:bottom w:val="single" w:sz="4" w:space="0" w:color="000000"/>
            </w:tcBorders>
            <w:shd w:val="clear" w:color="auto" w:fill="auto"/>
          </w:tcPr>
          <w:p w:rsidR="00546BEF" w:rsidRPr="00DF57A4" w:rsidRDefault="00546BEF" w:rsidP="002D6919">
            <w:pPr>
              <w:pStyle w:val="rvps12"/>
              <w:spacing w:before="0" w:after="0"/>
              <w:ind w:left="57"/>
              <w:jc w:val="center"/>
            </w:pPr>
            <w:r w:rsidRPr="00DF57A4">
              <w:t>2.</w:t>
            </w:r>
          </w:p>
        </w:tc>
        <w:tc>
          <w:tcPr>
            <w:tcW w:w="3465" w:type="dxa"/>
            <w:gridSpan w:val="2"/>
            <w:tcBorders>
              <w:top w:val="single" w:sz="4" w:space="0" w:color="000000"/>
              <w:left w:val="single" w:sz="4" w:space="0" w:color="000000"/>
              <w:bottom w:val="single" w:sz="4" w:space="0" w:color="000000"/>
            </w:tcBorders>
            <w:shd w:val="clear" w:color="auto" w:fill="auto"/>
          </w:tcPr>
          <w:p w:rsidR="00546BEF" w:rsidRPr="00DF57A4" w:rsidRDefault="00546BEF" w:rsidP="002D6919">
            <w:pPr>
              <w:pStyle w:val="rvps14"/>
              <w:spacing w:before="0" w:after="0"/>
              <w:ind w:left="57"/>
              <w:rPr>
                <w:rStyle w:val="rvts0"/>
              </w:rPr>
            </w:pPr>
            <w:r w:rsidRPr="00DF57A4">
              <w:t>Досвід роботи</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46BEF" w:rsidRPr="00DF57A4" w:rsidRDefault="00546BEF" w:rsidP="002D6919">
            <w:pPr>
              <w:pStyle w:val="rvps14"/>
              <w:spacing w:before="0" w:after="0"/>
              <w:ind w:left="57"/>
              <w:rPr>
                <w:rStyle w:val="rvts0"/>
              </w:rPr>
            </w:pPr>
            <w:r w:rsidRPr="00DF57A4">
              <w:rPr>
                <w:rStyle w:val="rvts0"/>
              </w:rPr>
              <w:t>Не потребує.</w:t>
            </w:r>
          </w:p>
        </w:tc>
      </w:tr>
      <w:tr w:rsidR="00546BEF" w:rsidRPr="00DF57A4" w:rsidTr="002D6919">
        <w:tc>
          <w:tcPr>
            <w:tcW w:w="585" w:type="dxa"/>
            <w:tcBorders>
              <w:top w:val="single" w:sz="4" w:space="0" w:color="000000"/>
              <w:left w:val="single" w:sz="4" w:space="0" w:color="000000"/>
              <w:bottom w:val="single" w:sz="4" w:space="0" w:color="000000"/>
            </w:tcBorders>
            <w:shd w:val="clear" w:color="auto" w:fill="auto"/>
          </w:tcPr>
          <w:p w:rsidR="00546BEF" w:rsidRPr="00DF57A4" w:rsidRDefault="00546BEF" w:rsidP="002D6919">
            <w:pPr>
              <w:pStyle w:val="rvps12"/>
              <w:spacing w:before="0" w:after="0"/>
              <w:ind w:left="57"/>
              <w:jc w:val="center"/>
              <w:rPr>
                <w:lang w:val="en-US"/>
              </w:rPr>
            </w:pPr>
            <w:r w:rsidRPr="00DF57A4">
              <w:t>3</w:t>
            </w:r>
            <w:r w:rsidRPr="00DF57A4">
              <w:rPr>
                <w:lang w:val="en-US"/>
              </w:rPr>
              <w:t>.</w:t>
            </w:r>
          </w:p>
        </w:tc>
        <w:tc>
          <w:tcPr>
            <w:tcW w:w="3465" w:type="dxa"/>
            <w:gridSpan w:val="2"/>
            <w:tcBorders>
              <w:top w:val="single" w:sz="4" w:space="0" w:color="000000"/>
              <w:left w:val="single" w:sz="4" w:space="0" w:color="000000"/>
              <w:bottom w:val="single" w:sz="4" w:space="0" w:color="000000"/>
            </w:tcBorders>
            <w:shd w:val="clear" w:color="auto" w:fill="auto"/>
          </w:tcPr>
          <w:p w:rsidR="00546BEF" w:rsidRPr="00DF57A4" w:rsidRDefault="00546BEF" w:rsidP="002D6919">
            <w:pPr>
              <w:pStyle w:val="rvps14"/>
              <w:spacing w:before="0" w:after="0"/>
              <w:ind w:left="57"/>
              <w:rPr>
                <w:rStyle w:val="rvts0"/>
              </w:rPr>
            </w:pPr>
            <w:r w:rsidRPr="00DF57A4">
              <w:t>Володіння державною мовою</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46BEF" w:rsidRPr="00DF57A4" w:rsidRDefault="00546BEF" w:rsidP="002D6919">
            <w:pPr>
              <w:pStyle w:val="rvps14"/>
              <w:spacing w:before="0" w:after="0"/>
              <w:ind w:left="57"/>
            </w:pPr>
            <w:r w:rsidRPr="00DF57A4">
              <w:rPr>
                <w:rStyle w:val="rvts0"/>
              </w:rPr>
              <w:t>Вільне володіння державною мовою.</w:t>
            </w:r>
          </w:p>
        </w:tc>
      </w:tr>
      <w:tr w:rsidR="00546BEF" w:rsidRPr="00DF57A4" w:rsidTr="002D6919">
        <w:tc>
          <w:tcPr>
            <w:tcW w:w="585" w:type="dxa"/>
            <w:tcBorders>
              <w:top w:val="single" w:sz="4" w:space="0" w:color="000000"/>
              <w:left w:val="single" w:sz="4" w:space="0" w:color="000000"/>
              <w:bottom w:val="single" w:sz="4" w:space="0" w:color="000000"/>
            </w:tcBorders>
            <w:shd w:val="clear" w:color="auto" w:fill="auto"/>
          </w:tcPr>
          <w:p w:rsidR="00546BEF" w:rsidRPr="00DF57A4" w:rsidRDefault="00546BEF" w:rsidP="002D6919">
            <w:pPr>
              <w:pStyle w:val="rvps12"/>
              <w:spacing w:before="0" w:after="0"/>
              <w:ind w:left="57"/>
              <w:jc w:val="center"/>
            </w:pPr>
            <w:r w:rsidRPr="00DF57A4">
              <w:t>4.</w:t>
            </w:r>
          </w:p>
        </w:tc>
        <w:tc>
          <w:tcPr>
            <w:tcW w:w="3465" w:type="dxa"/>
            <w:gridSpan w:val="2"/>
            <w:tcBorders>
              <w:top w:val="single" w:sz="4" w:space="0" w:color="000000"/>
              <w:left w:val="single" w:sz="4" w:space="0" w:color="000000"/>
              <w:bottom w:val="single" w:sz="4" w:space="0" w:color="000000"/>
            </w:tcBorders>
            <w:shd w:val="clear" w:color="auto" w:fill="auto"/>
          </w:tcPr>
          <w:p w:rsidR="00546BEF" w:rsidRPr="00DF57A4" w:rsidRDefault="00546BEF" w:rsidP="002D6919">
            <w:pPr>
              <w:pStyle w:val="rvps14"/>
              <w:spacing w:before="0" w:after="0"/>
              <w:ind w:left="57"/>
            </w:pPr>
            <w:proofErr w:type="spellStart"/>
            <w:r w:rsidRPr="00DF57A4">
              <w:rPr>
                <w:lang w:val="ru-RU"/>
              </w:rPr>
              <w:t>Володіння</w:t>
            </w:r>
            <w:proofErr w:type="spellEnd"/>
            <w:r w:rsidRPr="00DF57A4">
              <w:rPr>
                <w:lang w:val="ru-RU"/>
              </w:rPr>
              <w:t xml:space="preserve"> </w:t>
            </w:r>
            <w:proofErr w:type="spellStart"/>
            <w:r w:rsidRPr="00DF57A4">
              <w:rPr>
                <w:lang w:val="ru-RU"/>
              </w:rPr>
              <w:t>іноземною</w:t>
            </w:r>
            <w:proofErr w:type="spellEnd"/>
            <w:r w:rsidRPr="00DF57A4">
              <w:rPr>
                <w:lang w:val="ru-RU"/>
              </w:rPr>
              <w:t xml:space="preserve"> </w:t>
            </w:r>
            <w:proofErr w:type="spellStart"/>
            <w:r w:rsidRPr="00DF57A4">
              <w:rPr>
                <w:lang w:val="ru-RU"/>
              </w:rPr>
              <w:t>мовою</w:t>
            </w:r>
            <w:proofErr w:type="spellEnd"/>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46BEF" w:rsidRPr="00DF57A4" w:rsidRDefault="00546BEF" w:rsidP="002D6919">
            <w:pPr>
              <w:pStyle w:val="rvps14"/>
              <w:spacing w:before="0" w:after="0"/>
              <w:ind w:left="57"/>
              <w:rPr>
                <w:rStyle w:val="rvts0"/>
              </w:rPr>
            </w:pPr>
            <w:r w:rsidRPr="00DF57A4">
              <w:rPr>
                <w:rStyle w:val="rvts0"/>
              </w:rPr>
              <w:t>Не потребує.</w:t>
            </w:r>
          </w:p>
        </w:tc>
      </w:tr>
      <w:tr w:rsidR="00546BEF" w:rsidRPr="00DF57A4" w:rsidTr="002D6919">
        <w:tc>
          <w:tcPr>
            <w:tcW w:w="97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46BEF" w:rsidRPr="00DF57A4" w:rsidRDefault="00546BEF" w:rsidP="002D6919">
            <w:pPr>
              <w:pStyle w:val="rvps12"/>
              <w:spacing w:before="0" w:after="0"/>
              <w:ind w:left="57"/>
              <w:jc w:val="center"/>
              <w:rPr>
                <w:b/>
              </w:rPr>
            </w:pPr>
            <w:proofErr w:type="spellStart"/>
            <w:r w:rsidRPr="00DF57A4">
              <w:rPr>
                <w:lang w:val="ru-RU"/>
              </w:rPr>
              <w:t>Вимоги</w:t>
            </w:r>
            <w:proofErr w:type="spellEnd"/>
            <w:r w:rsidRPr="00DF57A4">
              <w:rPr>
                <w:lang w:val="ru-RU"/>
              </w:rPr>
              <w:t xml:space="preserve"> до </w:t>
            </w:r>
            <w:proofErr w:type="spellStart"/>
            <w:r w:rsidRPr="00DF57A4">
              <w:rPr>
                <w:lang w:val="ru-RU"/>
              </w:rPr>
              <w:t>компетентності</w:t>
            </w:r>
            <w:proofErr w:type="spellEnd"/>
            <w:r w:rsidRPr="00DF57A4">
              <w:rPr>
                <w:b/>
              </w:rPr>
              <w:t xml:space="preserve"> </w:t>
            </w:r>
          </w:p>
        </w:tc>
      </w:tr>
      <w:tr w:rsidR="00546BEF" w:rsidRPr="00DF57A4" w:rsidTr="002D6919">
        <w:tc>
          <w:tcPr>
            <w:tcW w:w="4050" w:type="dxa"/>
            <w:gridSpan w:val="3"/>
            <w:tcBorders>
              <w:top w:val="single" w:sz="4" w:space="0" w:color="000000"/>
              <w:left w:val="single" w:sz="4" w:space="0" w:color="000000"/>
              <w:bottom w:val="single" w:sz="4" w:space="0" w:color="000000"/>
            </w:tcBorders>
            <w:shd w:val="clear" w:color="auto" w:fill="auto"/>
          </w:tcPr>
          <w:p w:rsidR="00546BEF" w:rsidRPr="00DF57A4" w:rsidRDefault="00546BEF" w:rsidP="002D6919">
            <w:pPr>
              <w:pStyle w:val="rvps14"/>
              <w:spacing w:before="0" w:after="0"/>
              <w:ind w:left="57"/>
              <w:jc w:val="center"/>
              <w:rPr>
                <w:b/>
              </w:rPr>
            </w:pPr>
            <w:r w:rsidRPr="00DF57A4">
              <w:rPr>
                <w:b/>
              </w:rPr>
              <w:t>Вимога</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46BEF" w:rsidRPr="00DF57A4" w:rsidRDefault="00546BEF" w:rsidP="002D6919">
            <w:pPr>
              <w:pStyle w:val="rvps14"/>
              <w:spacing w:before="0" w:after="0"/>
              <w:ind w:left="57"/>
              <w:jc w:val="center"/>
              <w:rPr>
                <w:b/>
              </w:rPr>
            </w:pPr>
            <w:r w:rsidRPr="00DF57A4">
              <w:rPr>
                <w:b/>
              </w:rPr>
              <w:t>Компоненти вимоги</w:t>
            </w:r>
          </w:p>
        </w:tc>
      </w:tr>
      <w:tr w:rsidR="00546BEF" w:rsidRPr="00DF57A4" w:rsidTr="002D6919">
        <w:tc>
          <w:tcPr>
            <w:tcW w:w="585" w:type="dxa"/>
            <w:tcBorders>
              <w:top w:val="single" w:sz="4" w:space="0" w:color="000000"/>
              <w:left w:val="single" w:sz="4" w:space="0" w:color="000000"/>
              <w:bottom w:val="single" w:sz="4" w:space="0" w:color="000000"/>
            </w:tcBorders>
            <w:shd w:val="clear" w:color="auto" w:fill="auto"/>
          </w:tcPr>
          <w:p w:rsidR="00546BEF" w:rsidRPr="00DF57A4" w:rsidRDefault="00546BEF" w:rsidP="002D6919">
            <w:pPr>
              <w:pStyle w:val="rvps12"/>
              <w:spacing w:before="0" w:after="0"/>
              <w:ind w:left="57"/>
              <w:jc w:val="center"/>
            </w:pPr>
            <w:r w:rsidRPr="00DF57A4">
              <w:t>1.</w:t>
            </w:r>
          </w:p>
        </w:tc>
        <w:tc>
          <w:tcPr>
            <w:tcW w:w="3465" w:type="dxa"/>
            <w:gridSpan w:val="2"/>
            <w:tcBorders>
              <w:top w:val="single" w:sz="4" w:space="0" w:color="000000"/>
              <w:left w:val="single" w:sz="4" w:space="0" w:color="000000"/>
              <w:bottom w:val="single" w:sz="4" w:space="0" w:color="000000"/>
            </w:tcBorders>
            <w:shd w:val="clear" w:color="auto" w:fill="auto"/>
          </w:tcPr>
          <w:p w:rsidR="00546BEF" w:rsidRPr="00DF57A4" w:rsidRDefault="00546BEF" w:rsidP="002D6919">
            <w:pPr>
              <w:pStyle w:val="ab"/>
              <w:spacing w:before="0" w:after="0"/>
              <w:ind w:left="57"/>
            </w:pPr>
            <w:r w:rsidRPr="00DF57A4">
              <w:rPr>
                <w:lang w:val="uk-UA"/>
              </w:rPr>
              <w:t xml:space="preserve">Уміння працювати з комп’ютером </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46BEF" w:rsidRPr="00DF57A4" w:rsidRDefault="00546BEF" w:rsidP="00DA11B6">
            <w:pPr>
              <w:ind w:left="94" w:right="167"/>
              <w:jc w:val="both"/>
              <w:rPr>
                <w:lang w:val="uk-UA"/>
              </w:rPr>
            </w:pPr>
            <w:r w:rsidRPr="00DF57A4">
              <w:rPr>
                <w:lang w:val="uk-UA"/>
              </w:rPr>
              <w:t xml:space="preserve">Володіння комп’ютером на рівні досвідченого користувача. Досвід роботи з офісним пакетом Microsoft Office (Word, Excel). </w:t>
            </w:r>
          </w:p>
          <w:p w:rsidR="00546BEF" w:rsidRPr="00DF57A4" w:rsidRDefault="00546BEF" w:rsidP="00DA11B6">
            <w:pPr>
              <w:pStyle w:val="ab"/>
              <w:spacing w:before="0" w:beforeAutospacing="0" w:after="0" w:afterAutospacing="0"/>
              <w:ind w:left="57" w:right="167"/>
              <w:jc w:val="both"/>
              <w:rPr>
                <w:lang w:val="uk-UA"/>
              </w:rPr>
            </w:pPr>
            <w:r w:rsidRPr="00DF57A4">
              <w:rPr>
                <w:lang w:val="uk-UA"/>
              </w:rPr>
              <w:t>Навички роботи в автоматизованих системах управління документами та з інформаційно-пошуковими системами в мережі Інтернет.</w:t>
            </w:r>
          </w:p>
        </w:tc>
      </w:tr>
      <w:tr w:rsidR="00546BEF" w:rsidRPr="00DF57A4" w:rsidTr="002D6919">
        <w:tc>
          <w:tcPr>
            <w:tcW w:w="585" w:type="dxa"/>
            <w:tcBorders>
              <w:top w:val="single" w:sz="4" w:space="0" w:color="000000"/>
              <w:left w:val="single" w:sz="4" w:space="0" w:color="000000"/>
              <w:bottom w:val="single" w:sz="4" w:space="0" w:color="000000"/>
            </w:tcBorders>
            <w:shd w:val="clear" w:color="auto" w:fill="auto"/>
          </w:tcPr>
          <w:p w:rsidR="00546BEF" w:rsidRPr="00DF57A4" w:rsidRDefault="00546BEF" w:rsidP="002D6919">
            <w:pPr>
              <w:pStyle w:val="rvps12"/>
              <w:spacing w:before="0" w:after="0"/>
              <w:ind w:left="57"/>
              <w:jc w:val="center"/>
            </w:pPr>
            <w:r w:rsidRPr="00DF57A4">
              <w:t>2.</w:t>
            </w:r>
          </w:p>
        </w:tc>
        <w:tc>
          <w:tcPr>
            <w:tcW w:w="3465" w:type="dxa"/>
            <w:gridSpan w:val="2"/>
            <w:tcBorders>
              <w:top w:val="single" w:sz="4" w:space="0" w:color="000000"/>
              <w:left w:val="single" w:sz="4" w:space="0" w:color="000000"/>
              <w:bottom w:val="single" w:sz="4" w:space="0" w:color="000000"/>
            </w:tcBorders>
            <w:shd w:val="clear" w:color="auto" w:fill="auto"/>
          </w:tcPr>
          <w:p w:rsidR="00546BEF" w:rsidRPr="00DF57A4" w:rsidRDefault="00546BEF" w:rsidP="002D6919">
            <w:pPr>
              <w:ind w:firstLine="157"/>
              <w:rPr>
                <w:lang w:val="uk-UA"/>
              </w:rPr>
            </w:pPr>
            <w:r w:rsidRPr="00DF57A4">
              <w:rPr>
                <w:lang w:val="uk-UA"/>
              </w:rPr>
              <w:t>Необхідні ділові якості</w:t>
            </w:r>
          </w:p>
          <w:p w:rsidR="00546BEF" w:rsidRPr="00DF57A4" w:rsidRDefault="00546BEF" w:rsidP="002D6919">
            <w:pPr>
              <w:pStyle w:val="ab"/>
              <w:spacing w:before="0" w:after="0"/>
              <w:rPr>
                <w:lang w:val="uk-UA"/>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46BEF" w:rsidRPr="00DF57A4" w:rsidRDefault="00546BEF" w:rsidP="002D6919">
            <w:pPr>
              <w:ind w:left="94"/>
              <w:rPr>
                <w:lang w:val="uk-UA"/>
              </w:rPr>
            </w:pPr>
            <w:r w:rsidRPr="00DF57A4">
              <w:rPr>
                <w:lang w:val="uk-UA"/>
              </w:rPr>
              <w:t>1) аналітичні здібності;</w:t>
            </w:r>
          </w:p>
          <w:p w:rsidR="00546BEF" w:rsidRPr="00DF57A4" w:rsidRDefault="00546BEF" w:rsidP="002D6919">
            <w:pPr>
              <w:ind w:left="94"/>
              <w:rPr>
                <w:lang w:val="uk-UA"/>
              </w:rPr>
            </w:pPr>
            <w:r w:rsidRPr="00DF57A4">
              <w:rPr>
                <w:lang w:val="uk-UA"/>
              </w:rPr>
              <w:t xml:space="preserve">2) </w:t>
            </w:r>
            <w:r w:rsidR="00DA11B6" w:rsidRPr="00DF57A4">
              <w:rPr>
                <w:lang w:val="uk-UA"/>
              </w:rPr>
              <w:t>оперативність прийняття рішень;</w:t>
            </w:r>
          </w:p>
          <w:p w:rsidR="00546BEF" w:rsidRPr="00DF57A4" w:rsidRDefault="006D681B" w:rsidP="001623B9">
            <w:pPr>
              <w:ind w:left="94"/>
              <w:rPr>
                <w:lang w:val="uk-UA"/>
              </w:rPr>
            </w:pPr>
            <w:r w:rsidRPr="00DF57A4">
              <w:rPr>
                <w:lang w:val="uk-UA"/>
              </w:rPr>
              <w:t>3) вміння визначати пріоритети.</w:t>
            </w:r>
          </w:p>
        </w:tc>
      </w:tr>
      <w:tr w:rsidR="00546BEF" w:rsidRPr="00DF57A4" w:rsidTr="002D6919">
        <w:tc>
          <w:tcPr>
            <w:tcW w:w="585" w:type="dxa"/>
            <w:tcBorders>
              <w:top w:val="single" w:sz="4" w:space="0" w:color="000000"/>
              <w:left w:val="single" w:sz="4" w:space="0" w:color="000000"/>
              <w:bottom w:val="single" w:sz="4" w:space="0" w:color="000000"/>
            </w:tcBorders>
            <w:shd w:val="clear" w:color="auto" w:fill="auto"/>
          </w:tcPr>
          <w:p w:rsidR="00546BEF" w:rsidRPr="00DF57A4" w:rsidRDefault="00546BEF" w:rsidP="002D6919">
            <w:pPr>
              <w:pStyle w:val="rvps12"/>
              <w:spacing w:before="0" w:after="0"/>
              <w:ind w:left="57"/>
              <w:jc w:val="center"/>
            </w:pPr>
            <w:r w:rsidRPr="00DF57A4">
              <w:t>3.</w:t>
            </w:r>
          </w:p>
        </w:tc>
        <w:tc>
          <w:tcPr>
            <w:tcW w:w="3465" w:type="dxa"/>
            <w:gridSpan w:val="2"/>
            <w:tcBorders>
              <w:top w:val="single" w:sz="4" w:space="0" w:color="000000"/>
              <w:left w:val="single" w:sz="4" w:space="0" w:color="000000"/>
              <w:bottom w:val="single" w:sz="4" w:space="0" w:color="000000"/>
            </w:tcBorders>
            <w:shd w:val="clear" w:color="auto" w:fill="auto"/>
          </w:tcPr>
          <w:p w:rsidR="00546BEF" w:rsidRPr="00DF57A4" w:rsidRDefault="00546BEF" w:rsidP="002D6919">
            <w:pPr>
              <w:pStyle w:val="ab"/>
              <w:spacing w:before="0" w:after="0"/>
              <w:ind w:left="57"/>
              <w:rPr>
                <w:lang w:val="uk-UA"/>
              </w:rPr>
            </w:pPr>
            <w:r w:rsidRPr="00DF57A4">
              <w:rPr>
                <w:lang w:val="uk-UA"/>
              </w:rPr>
              <w:t>Необхідні особистісні якості</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46BEF" w:rsidRPr="00DF57A4" w:rsidRDefault="00546BEF" w:rsidP="002D6919">
            <w:pPr>
              <w:ind w:left="94"/>
              <w:rPr>
                <w:lang w:val="uk-UA"/>
              </w:rPr>
            </w:pPr>
            <w:r w:rsidRPr="00DF57A4">
              <w:rPr>
                <w:lang w:val="uk-UA"/>
              </w:rPr>
              <w:t xml:space="preserve">1) дисциплінованість; </w:t>
            </w:r>
          </w:p>
          <w:p w:rsidR="00546BEF" w:rsidRPr="00DF57A4" w:rsidRDefault="00546BEF" w:rsidP="002D6919">
            <w:pPr>
              <w:ind w:left="94"/>
              <w:rPr>
                <w:lang w:val="uk-UA"/>
              </w:rPr>
            </w:pPr>
            <w:r w:rsidRPr="00DF57A4">
              <w:rPr>
                <w:lang w:val="uk-UA"/>
              </w:rPr>
              <w:t>2) чесність;</w:t>
            </w:r>
          </w:p>
          <w:p w:rsidR="00546BEF" w:rsidRPr="00DF57A4" w:rsidRDefault="00546BEF" w:rsidP="00DA11B6">
            <w:pPr>
              <w:ind w:left="94"/>
              <w:rPr>
                <w:lang w:val="uk-UA"/>
              </w:rPr>
            </w:pPr>
            <w:r w:rsidRPr="00DF57A4">
              <w:rPr>
                <w:lang w:val="uk-UA"/>
              </w:rPr>
              <w:t>3) ініціативність</w:t>
            </w:r>
            <w:r w:rsidR="001623B9" w:rsidRPr="00DF57A4">
              <w:rPr>
                <w:lang w:val="uk-UA"/>
              </w:rPr>
              <w:t>.</w:t>
            </w:r>
          </w:p>
        </w:tc>
      </w:tr>
      <w:tr w:rsidR="00546BEF" w:rsidRPr="00DF57A4" w:rsidTr="002D6919">
        <w:tc>
          <w:tcPr>
            <w:tcW w:w="9727" w:type="dxa"/>
            <w:gridSpan w:val="4"/>
            <w:tcBorders>
              <w:top w:val="single" w:sz="4" w:space="0" w:color="000000"/>
              <w:left w:val="single" w:sz="4" w:space="0" w:color="000000"/>
              <w:bottom w:val="single" w:sz="4" w:space="0" w:color="000000"/>
              <w:right w:val="single" w:sz="4" w:space="0" w:color="000000"/>
            </w:tcBorders>
            <w:shd w:val="clear" w:color="auto" w:fill="auto"/>
          </w:tcPr>
          <w:p w:rsidR="00546BEF" w:rsidRPr="00DF57A4" w:rsidRDefault="00546BEF" w:rsidP="002D6919">
            <w:pPr>
              <w:pStyle w:val="rvps14"/>
              <w:spacing w:before="0" w:after="0"/>
              <w:ind w:left="57"/>
              <w:jc w:val="center"/>
            </w:pPr>
            <w:r w:rsidRPr="00DF57A4">
              <w:rPr>
                <w:b/>
              </w:rPr>
              <w:t>Професійні знання</w:t>
            </w:r>
          </w:p>
        </w:tc>
      </w:tr>
      <w:tr w:rsidR="00546BEF" w:rsidRPr="00DF57A4" w:rsidTr="002D6919">
        <w:tc>
          <w:tcPr>
            <w:tcW w:w="4050" w:type="dxa"/>
            <w:gridSpan w:val="3"/>
            <w:tcBorders>
              <w:top w:val="single" w:sz="4" w:space="0" w:color="000000"/>
              <w:left w:val="single" w:sz="4" w:space="0" w:color="000000"/>
              <w:bottom w:val="single" w:sz="4" w:space="0" w:color="000000"/>
            </w:tcBorders>
            <w:shd w:val="clear" w:color="auto" w:fill="auto"/>
          </w:tcPr>
          <w:p w:rsidR="00546BEF" w:rsidRPr="00DF57A4" w:rsidRDefault="00546BEF" w:rsidP="002D6919">
            <w:pPr>
              <w:pStyle w:val="rvps14"/>
              <w:spacing w:before="0" w:after="0"/>
              <w:ind w:left="57"/>
              <w:jc w:val="center"/>
              <w:rPr>
                <w:b/>
              </w:rPr>
            </w:pPr>
            <w:r w:rsidRPr="00DF57A4">
              <w:rPr>
                <w:b/>
              </w:rPr>
              <w:t>Вимога</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46BEF" w:rsidRPr="00DF57A4" w:rsidRDefault="00546BEF" w:rsidP="002D6919">
            <w:pPr>
              <w:pStyle w:val="rvps14"/>
              <w:spacing w:before="0" w:after="0"/>
              <w:ind w:left="57"/>
              <w:jc w:val="center"/>
              <w:rPr>
                <w:b/>
              </w:rPr>
            </w:pPr>
            <w:r w:rsidRPr="00DF57A4">
              <w:rPr>
                <w:b/>
              </w:rPr>
              <w:t>Компоненти вимоги</w:t>
            </w:r>
          </w:p>
        </w:tc>
      </w:tr>
      <w:tr w:rsidR="00546BEF" w:rsidRPr="00DF57A4" w:rsidTr="002D6919">
        <w:tc>
          <w:tcPr>
            <w:tcW w:w="585" w:type="dxa"/>
            <w:tcBorders>
              <w:top w:val="single" w:sz="4" w:space="0" w:color="000000"/>
              <w:left w:val="single" w:sz="4" w:space="0" w:color="000000"/>
              <w:bottom w:val="single" w:sz="4" w:space="0" w:color="000000"/>
            </w:tcBorders>
            <w:shd w:val="clear" w:color="auto" w:fill="auto"/>
          </w:tcPr>
          <w:p w:rsidR="00546BEF" w:rsidRPr="00DF57A4" w:rsidRDefault="00546BEF" w:rsidP="002D6919">
            <w:pPr>
              <w:pStyle w:val="rvps12"/>
              <w:spacing w:before="0" w:after="0"/>
              <w:ind w:left="57"/>
              <w:jc w:val="center"/>
            </w:pPr>
            <w:r w:rsidRPr="00DF57A4">
              <w:t>1.</w:t>
            </w:r>
          </w:p>
        </w:tc>
        <w:tc>
          <w:tcPr>
            <w:tcW w:w="3465" w:type="dxa"/>
            <w:gridSpan w:val="2"/>
            <w:tcBorders>
              <w:top w:val="single" w:sz="4" w:space="0" w:color="000000"/>
              <w:left w:val="single" w:sz="4" w:space="0" w:color="000000"/>
              <w:bottom w:val="single" w:sz="4" w:space="0" w:color="000000"/>
            </w:tcBorders>
            <w:shd w:val="clear" w:color="auto" w:fill="auto"/>
          </w:tcPr>
          <w:p w:rsidR="00546BEF" w:rsidRPr="00DF57A4" w:rsidRDefault="00546BEF" w:rsidP="002D6919">
            <w:pPr>
              <w:pStyle w:val="rvps14"/>
              <w:spacing w:before="0" w:after="0"/>
              <w:ind w:left="57"/>
            </w:pPr>
            <w:r w:rsidRPr="00DF57A4">
              <w:t>Знання законодавства</w:t>
            </w:r>
            <w:bookmarkStart w:id="1" w:name="_GoBack"/>
            <w:bookmarkEnd w:id="1"/>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46BEF" w:rsidRPr="00DF57A4" w:rsidRDefault="00546BEF" w:rsidP="002D6919">
            <w:pPr>
              <w:pStyle w:val="rvps14"/>
              <w:spacing w:before="0" w:beforeAutospacing="0" w:after="0" w:afterAutospacing="0"/>
              <w:ind w:left="57"/>
            </w:pPr>
            <w:proofErr w:type="spellStart"/>
            <w:r w:rsidRPr="00DF57A4">
              <w:rPr>
                <w:lang w:val="ru-RU"/>
              </w:rPr>
              <w:t>Знання</w:t>
            </w:r>
            <w:proofErr w:type="spellEnd"/>
            <w:r w:rsidRPr="00DF57A4">
              <w:rPr>
                <w:lang w:val="ru-RU"/>
              </w:rPr>
              <w:t>: </w:t>
            </w:r>
            <w:r w:rsidRPr="00DF57A4">
              <w:t>Конституції</w:t>
            </w:r>
            <w:r w:rsidRPr="00DF57A4">
              <w:rPr>
                <w:color w:val="FF0000"/>
              </w:rPr>
              <w:t xml:space="preserve"> </w:t>
            </w:r>
            <w:r w:rsidRPr="00DF57A4">
              <w:t xml:space="preserve">України; </w:t>
            </w:r>
          </w:p>
          <w:p w:rsidR="00546BEF" w:rsidRPr="00DF57A4" w:rsidRDefault="00546BEF" w:rsidP="002D6919">
            <w:pPr>
              <w:pStyle w:val="rvps14"/>
              <w:spacing w:before="0" w:beforeAutospacing="0" w:after="0" w:afterAutospacing="0"/>
              <w:ind w:left="57"/>
            </w:pPr>
            <w:r w:rsidRPr="00DF57A4">
              <w:t>Закону України «Про державну службу»;</w:t>
            </w:r>
          </w:p>
          <w:p w:rsidR="00546BEF" w:rsidRPr="00DF57A4" w:rsidRDefault="00546BEF" w:rsidP="002D6919">
            <w:pPr>
              <w:pStyle w:val="rvps14"/>
              <w:spacing w:before="0" w:beforeAutospacing="0" w:after="0" w:afterAutospacing="0"/>
              <w:ind w:left="57"/>
            </w:pPr>
            <w:r w:rsidRPr="00DF57A4">
              <w:t>Закону Украї</w:t>
            </w:r>
            <w:r w:rsidR="001A4F6D" w:rsidRPr="00DF57A4">
              <w:t>ни «Про запобігання корупції».</w:t>
            </w:r>
          </w:p>
        </w:tc>
      </w:tr>
      <w:tr w:rsidR="00546BEF" w:rsidRPr="00DF57A4" w:rsidTr="002D6919">
        <w:tc>
          <w:tcPr>
            <w:tcW w:w="585" w:type="dxa"/>
            <w:tcBorders>
              <w:top w:val="single" w:sz="4" w:space="0" w:color="000000"/>
              <w:left w:val="single" w:sz="4" w:space="0" w:color="000000"/>
              <w:bottom w:val="single" w:sz="4" w:space="0" w:color="000000"/>
            </w:tcBorders>
            <w:shd w:val="clear" w:color="auto" w:fill="auto"/>
          </w:tcPr>
          <w:p w:rsidR="00546BEF" w:rsidRPr="00DF57A4" w:rsidRDefault="00546BEF" w:rsidP="002D6919">
            <w:pPr>
              <w:pStyle w:val="rvps12"/>
              <w:spacing w:before="0" w:after="0"/>
              <w:ind w:left="57"/>
              <w:jc w:val="center"/>
            </w:pPr>
            <w:r w:rsidRPr="00DF57A4">
              <w:t>2.</w:t>
            </w:r>
          </w:p>
        </w:tc>
        <w:tc>
          <w:tcPr>
            <w:tcW w:w="3465" w:type="dxa"/>
            <w:gridSpan w:val="2"/>
            <w:tcBorders>
              <w:top w:val="single" w:sz="4" w:space="0" w:color="000000"/>
              <w:left w:val="single" w:sz="4" w:space="0" w:color="000000"/>
              <w:bottom w:val="single" w:sz="4" w:space="0" w:color="000000"/>
            </w:tcBorders>
            <w:shd w:val="clear" w:color="auto" w:fill="auto"/>
          </w:tcPr>
          <w:p w:rsidR="00546BEF" w:rsidRPr="00DF57A4" w:rsidRDefault="00546BEF" w:rsidP="00DA11B6">
            <w:pPr>
              <w:pStyle w:val="rvps14"/>
              <w:spacing w:before="0" w:after="0"/>
              <w:ind w:left="57" w:right="160"/>
            </w:pPr>
            <w:r w:rsidRPr="00DF57A4">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1623B9" w:rsidRPr="00DF57A4" w:rsidRDefault="001623B9" w:rsidP="001623B9">
            <w:pPr>
              <w:pStyle w:val="a3"/>
              <w:rPr>
                <w:rFonts w:cs="Times New Roman"/>
                <w:sz w:val="24"/>
                <w:szCs w:val="24"/>
              </w:rPr>
            </w:pPr>
            <w:r w:rsidRPr="00DF57A4">
              <w:rPr>
                <w:rFonts w:cs="Times New Roman"/>
                <w:sz w:val="24"/>
                <w:szCs w:val="24"/>
              </w:rPr>
              <w:t>Закон України «Про освіту»;</w:t>
            </w:r>
          </w:p>
          <w:p w:rsidR="001623B9" w:rsidRPr="00DF57A4" w:rsidRDefault="001623B9" w:rsidP="001623B9">
            <w:pPr>
              <w:pStyle w:val="a3"/>
              <w:rPr>
                <w:rFonts w:cs="Times New Roman"/>
                <w:sz w:val="24"/>
                <w:szCs w:val="24"/>
              </w:rPr>
            </w:pPr>
            <w:r w:rsidRPr="00DF57A4">
              <w:rPr>
                <w:rFonts w:cs="Times New Roman"/>
                <w:sz w:val="24"/>
                <w:szCs w:val="24"/>
              </w:rPr>
              <w:t>Закон України «Про дошкільну освіту»;</w:t>
            </w:r>
          </w:p>
          <w:p w:rsidR="001623B9" w:rsidRPr="00DF57A4" w:rsidRDefault="001623B9" w:rsidP="001623B9">
            <w:pPr>
              <w:pStyle w:val="a3"/>
              <w:rPr>
                <w:rFonts w:cs="Times New Roman"/>
                <w:sz w:val="24"/>
                <w:szCs w:val="24"/>
              </w:rPr>
            </w:pPr>
            <w:r w:rsidRPr="00DF57A4">
              <w:rPr>
                <w:rFonts w:cs="Times New Roman"/>
                <w:sz w:val="24"/>
                <w:szCs w:val="24"/>
              </w:rPr>
              <w:t>Закон України «Про загальну середню освіту»;</w:t>
            </w:r>
          </w:p>
          <w:p w:rsidR="00546BEF" w:rsidRPr="00DF57A4" w:rsidRDefault="001623B9" w:rsidP="001623B9">
            <w:pPr>
              <w:pStyle w:val="a3"/>
              <w:rPr>
                <w:rFonts w:cs="Times New Roman"/>
                <w:sz w:val="24"/>
                <w:szCs w:val="24"/>
              </w:rPr>
            </w:pPr>
            <w:r w:rsidRPr="00DF57A4">
              <w:rPr>
                <w:rFonts w:cs="Times New Roman"/>
                <w:sz w:val="24"/>
                <w:szCs w:val="24"/>
              </w:rPr>
              <w:t>інші Закони України, акти Президента України і Кабінету Міні</w:t>
            </w:r>
            <w:proofErr w:type="gramStart"/>
            <w:r w:rsidRPr="00DF57A4">
              <w:rPr>
                <w:rFonts w:cs="Times New Roman"/>
                <w:sz w:val="24"/>
                <w:szCs w:val="24"/>
              </w:rPr>
              <w:t>стр</w:t>
            </w:r>
            <w:proofErr w:type="gramEnd"/>
            <w:r w:rsidRPr="00DF57A4">
              <w:rPr>
                <w:rFonts w:cs="Times New Roman"/>
                <w:sz w:val="24"/>
                <w:szCs w:val="24"/>
              </w:rPr>
              <w:t>ів України, розпорядження голови обласної державної адміністрації з питань освіти</w:t>
            </w:r>
          </w:p>
        </w:tc>
      </w:tr>
    </w:tbl>
    <w:p w:rsidR="00546BEF" w:rsidRPr="00DF57A4" w:rsidRDefault="00546BEF" w:rsidP="00546BEF">
      <w:pPr>
        <w:pStyle w:val="rvps7"/>
        <w:spacing w:before="0" w:beforeAutospacing="0" w:after="0" w:afterAutospacing="0"/>
        <w:jc w:val="center"/>
      </w:pPr>
    </w:p>
    <w:p w:rsidR="00546BEF" w:rsidRPr="00DF57A4" w:rsidRDefault="00546BEF" w:rsidP="00546BEF">
      <w:pPr>
        <w:ind w:right="-284"/>
        <w:jc w:val="center"/>
        <w:rPr>
          <w:lang w:val="uk-UA"/>
        </w:rPr>
      </w:pPr>
      <w:r w:rsidRPr="00DF57A4">
        <w:rPr>
          <w:lang w:val="uk-UA"/>
        </w:rPr>
        <w:t>______________________</w:t>
      </w:r>
    </w:p>
    <w:p w:rsidR="00546BEF" w:rsidRPr="00C36889" w:rsidRDefault="00546BEF" w:rsidP="00E320FD">
      <w:pPr>
        <w:spacing w:line="276" w:lineRule="auto"/>
        <w:ind w:left="-900"/>
        <w:jc w:val="center"/>
        <w:rPr>
          <w:sz w:val="28"/>
          <w:szCs w:val="28"/>
          <w:lang w:val="uk-UA"/>
        </w:rPr>
      </w:pPr>
    </w:p>
    <w:sectPr w:rsidR="00546BEF" w:rsidRPr="00C36889" w:rsidSect="00B43516">
      <w:pgSz w:w="11906" w:h="16838"/>
      <w:pgMar w:top="1134" w:right="567" w:bottom="993"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2472"/>
    <w:multiLevelType w:val="hybridMultilevel"/>
    <w:tmpl w:val="CE5E66A4"/>
    <w:lvl w:ilvl="0" w:tplc="05F6102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0444B0"/>
    <w:multiLevelType w:val="hybridMultilevel"/>
    <w:tmpl w:val="9CEEE13E"/>
    <w:lvl w:ilvl="0" w:tplc="05F6102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860CB"/>
    <w:rsid w:val="000152DA"/>
    <w:rsid w:val="000945B3"/>
    <w:rsid w:val="00097037"/>
    <w:rsid w:val="000C179C"/>
    <w:rsid w:val="000C3E37"/>
    <w:rsid w:val="000C5C52"/>
    <w:rsid w:val="00102A66"/>
    <w:rsid w:val="0013676C"/>
    <w:rsid w:val="001623B9"/>
    <w:rsid w:val="0016352D"/>
    <w:rsid w:val="001744BD"/>
    <w:rsid w:val="00191DDE"/>
    <w:rsid w:val="001A1AC4"/>
    <w:rsid w:val="001A4F6D"/>
    <w:rsid w:val="001C172D"/>
    <w:rsid w:val="001D525A"/>
    <w:rsid w:val="001E6E18"/>
    <w:rsid w:val="0020357E"/>
    <w:rsid w:val="002076C4"/>
    <w:rsid w:val="0022664A"/>
    <w:rsid w:val="00227ACD"/>
    <w:rsid w:val="00244053"/>
    <w:rsid w:val="00284220"/>
    <w:rsid w:val="00292509"/>
    <w:rsid w:val="002B78D3"/>
    <w:rsid w:val="002D1C4E"/>
    <w:rsid w:val="002D341F"/>
    <w:rsid w:val="002E76CB"/>
    <w:rsid w:val="00306FBE"/>
    <w:rsid w:val="0030769B"/>
    <w:rsid w:val="00317667"/>
    <w:rsid w:val="00331661"/>
    <w:rsid w:val="00353174"/>
    <w:rsid w:val="00371E05"/>
    <w:rsid w:val="003C41CB"/>
    <w:rsid w:val="00400917"/>
    <w:rsid w:val="0043404F"/>
    <w:rsid w:val="00463570"/>
    <w:rsid w:val="00470187"/>
    <w:rsid w:val="00471ABB"/>
    <w:rsid w:val="00471BD4"/>
    <w:rsid w:val="004A70D6"/>
    <w:rsid w:val="004C35F1"/>
    <w:rsid w:val="004E2489"/>
    <w:rsid w:val="004E355B"/>
    <w:rsid w:val="004E3A5B"/>
    <w:rsid w:val="004E3BA3"/>
    <w:rsid w:val="004F459A"/>
    <w:rsid w:val="004F5A7B"/>
    <w:rsid w:val="00503542"/>
    <w:rsid w:val="00503B6C"/>
    <w:rsid w:val="00537F0E"/>
    <w:rsid w:val="00546BEF"/>
    <w:rsid w:val="00572E64"/>
    <w:rsid w:val="00580472"/>
    <w:rsid w:val="005860CB"/>
    <w:rsid w:val="00591DAB"/>
    <w:rsid w:val="005B676B"/>
    <w:rsid w:val="00601561"/>
    <w:rsid w:val="00622C7D"/>
    <w:rsid w:val="006306B3"/>
    <w:rsid w:val="006432AF"/>
    <w:rsid w:val="006668E0"/>
    <w:rsid w:val="00667D46"/>
    <w:rsid w:val="00697014"/>
    <w:rsid w:val="006C0AA4"/>
    <w:rsid w:val="006D681B"/>
    <w:rsid w:val="006F2F8C"/>
    <w:rsid w:val="00705516"/>
    <w:rsid w:val="00720842"/>
    <w:rsid w:val="00734686"/>
    <w:rsid w:val="0076151C"/>
    <w:rsid w:val="00763DD6"/>
    <w:rsid w:val="0079302E"/>
    <w:rsid w:val="007C43D7"/>
    <w:rsid w:val="007F1288"/>
    <w:rsid w:val="00824FC7"/>
    <w:rsid w:val="0087005E"/>
    <w:rsid w:val="008C4AFB"/>
    <w:rsid w:val="008D5893"/>
    <w:rsid w:val="00907CED"/>
    <w:rsid w:val="009116F1"/>
    <w:rsid w:val="0092499E"/>
    <w:rsid w:val="009518DA"/>
    <w:rsid w:val="00962163"/>
    <w:rsid w:val="00990943"/>
    <w:rsid w:val="009B7E0A"/>
    <w:rsid w:val="009E4EA5"/>
    <w:rsid w:val="00A066E3"/>
    <w:rsid w:val="00A2195B"/>
    <w:rsid w:val="00A50BAE"/>
    <w:rsid w:val="00A62D72"/>
    <w:rsid w:val="00A8057C"/>
    <w:rsid w:val="00A92B58"/>
    <w:rsid w:val="00AB23D7"/>
    <w:rsid w:val="00AB44DB"/>
    <w:rsid w:val="00AB4521"/>
    <w:rsid w:val="00AF6450"/>
    <w:rsid w:val="00B12918"/>
    <w:rsid w:val="00B4027C"/>
    <w:rsid w:val="00B43516"/>
    <w:rsid w:val="00B47256"/>
    <w:rsid w:val="00B61935"/>
    <w:rsid w:val="00BA0C18"/>
    <w:rsid w:val="00BD7ECC"/>
    <w:rsid w:val="00C0211C"/>
    <w:rsid w:val="00C256A8"/>
    <w:rsid w:val="00C36889"/>
    <w:rsid w:val="00C422A7"/>
    <w:rsid w:val="00C752AC"/>
    <w:rsid w:val="00CA1362"/>
    <w:rsid w:val="00CB39F9"/>
    <w:rsid w:val="00CD64B3"/>
    <w:rsid w:val="00CE7756"/>
    <w:rsid w:val="00CE7C8D"/>
    <w:rsid w:val="00D22785"/>
    <w:rsid w:val="00D62249"/>
    <w:rsid w:val="00DA11B6"/>
    <w:rsid w:val="00DE1562"/>
    <w:rsid w:val="00DF48A7"/>
    <w:rsid w:val="00DF537B"/>
    <w:rsid w:val="00DF57A4"/>
    <w:rsid w:val="00E01698"/>
    <w:rsid w:val="00E25E5D"/>
    <w:rsid w:val="00E320FD"/>
    <w:rsid w:val="00E36A09"/>
    <w:rsid w:val="00E4354E"/>
    <w:rsid w:val="00E5465A"/>
    <w:rsid w:val="00E629A7"/>
    <w:rsid w:val="00E67B55"/>
    <w:rsid w:val="00E97004"/>
    <w:rsid w:val="00ED059C"/>
    <w:rsid w:val="00F33203"/>
    <w:rsid w:val="00F46022"/>
    <w:rsid w:val="00F5120D"/>
    <w:rsid w:val="00F7232D"/>
    <w:rsid w:val="00F85E99"/>
    <w:rsid w:val="00F94C48"/>
    <w:rsid w:val="00F9626E"/>
    <w:rsid w:val="00F978C4"/>
    <w:rsid w:val="00FA2353"/>
    <w:rsid w:val="00FA5E28"/>
    <w:rsid w:val="00FC7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860CB"/>
    <w:pPr>
      <w:keepNext/>
      <w:outlineLvl w:val="0"/>
    </w:pPr>
    <w:rPr>
      <w:sz w:val="28"/>
      <w:lang w:val="uk-UA"/>
    </w:rPr>
  </w:style>
  <w:style w:type="paragraph" w:styleId="4">
    <w:name w:val="heading 4"/>
    <w:basedOn w:val="a"/>
    <w:next w:val="a"/>
    <w:link w:val="40"/>
    <w:uiPriority w:val="9"/>
    <w:semiHidden/>
    <w:unhideWhenUsed/>
    <w:qFormat/>
    <w:rsid w:val="00907C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60CB"/>
    <w:rPr>
      <w:rFonts w:ascii="Times New Roman" w:eastAsia="Times New Roman" w:hAnsi="Times New Roman" w:cs="Times New Roman"/>
      <w:sz w:val="28"/>
      <w:szCs w:val="24"/>
      <w:lang w:val="uk-UA" w:eastAsia="ru-RU"/>
    </w:rPr>
  </w:style>
  <w:style w:type="paragraph" w:styleId="a3">
    <w:name w:val="No Spacing"/>
    <w:uiPriority w:val="1"/>
    <w:qFormat/>
    <w:rsid w:val="005860CB"/>
    <w:pPr>
      <w:spacing w:after="0" w:line="240" w:lineRule="auto"/>
    </w:pPr>
    <w:rPr>
      <w:rFonts w:ascii="Times New Roman" w:eastAsia="Calibri" w:hAnsi="Times New Roman"/>
      <w:sz w:val="28"/>
    </w:rPr>
  </w:style>
  <w:style w:type="paragraph" w:styleId="a4">
    <w:name w:val="Title"/>
    <w:basedOn w:val="a"/>
    <w:link w:val="a5"/>
    <w:qFormat/>
    <w:rsid w:val="005860CB"/>
    <w:pPr>
      <w:jc w:val="center"/>
    </w:pPr>
    <w:rPr>
      <w:sz w:val="32"/>
      <w:szCs w:val="20"/>
      <w:lang w:val="uk-UA"/>
    </w:rPr>
  </w:style>
  <w:style w:type="character" w:customStyle="1" w:styleId="a5">
    <w:name w:val="Название Знак"/>
    <w:basedOn w:val="a0"/>
    <w:link w:val="a4"/>
    <w:rsid w:val="005860CB"/>
    <w:rPr>
      <w:rFonts w:ascii="Times New Roman" w:eastAsia="Times New Roman" w:hAnsi="Times New Roman" w:cs="Times New Roman"/>
      <w:sz w:val="32"/>
      <w:szCs w:val="20"/>
      <w:lang w:val="uk-UA" w:eastAsia="ru-RU"/>
    </w:rPr>
  </w:style>
  <w:style w:type="paragraph" w:styleId="a6">
    <w:name w:val="Subtitle"/>
    <w:basedOn w:val="a"/>
    <w:link w:val="a7"/>
    <w:uiPriority w:val="99"/>
    <w:qFormat/>
    <w:rsid w:val="005860CB"/>
    <w:pPr>
      <w:jc w:val="center"/>
    </w:pPr>
    <w:rPr>
      <w:sz w:val="40"/>
      <w:szCs w:val="20"/>
      <w:lang w:val="uk-UA"/>
    </w:rPr>
  </w:style>
  <w:style w:type="character" w:customStyle="1" w:styleId="a7">
    <w:name w:val="Подзаголовок Знак"/>
    <w:basedOn w:val="a0"/>
    <w:link w:val="a6"/>
    <w:uiPriority w:val="99"/>
    <w:rsid w:val="005860CB"/>
    <w:rPr>
      <w:rFonts w:ascii="Times New Roman" w:eastAsia="Times New Roman" w:hAnsi="Times New Roman" w:cs="Times New Roman"/>
      <w:sz w:val="40"/>
      <w:szCs w:val="20"/>
      <w:lang w:val="uk-UA" w:eastAsia="ru-RU"/>
    </w:rPr>
  </w:style>
  <w:style w:type="table" w:styleId="a8">
    <w:name w:val="Table Grid"/>
    <w:basedOn w:val="a1"/>
    <w:uiPriority w:val="59"/>
    <w:rsid w:val="005860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23">
    <w:name w:val="rvts23"/>
    <w:basedOn w:val="a0"/>
    <w:rsid w:val="005860CB"/>
  </w:style>
  <w:style w:type="character" w:customStyle="1" w:styleId="40">
    <w:name w:val="Заголовок 4 Знак"/>
    <w:basedOn w:val="a0"/>
    <w:link w:val="4"/>
    <w:uiPriority w:val="99"/>
    <w:rsid w:val="00907CED"/>
    <w:rPr>
      <w:rFonts w:asciiTheme="majorHAnsi" w:eastAsiaTheme="majorEastAsia" w:hAnsiTheme="majorHAnsi" w:cstheme="majorBidi"/>
      <w:b/>
      <w:bCs/>
      <w:i/>
      <w:iCs/>
      <w:color w:val="4F81BD" w:themeColor="accent1"/>
      <w:sz w:val="24"/>
      <w:szCs w:val="24"/>
      <w:lang w:eastAsia="ru-RU"/>
    </w:rPr>
  </w:style>
  <w:style w:type="character" w:styleId="a9">
    <w:name w:val="Hyperlink"/>
    <w:basedOn w:val="a0"/>
    <w:uiPriority w:val="99"/>
    <w:unhideWhenUsed/>
    <w:rsid w:val="00F978C4"/>
    <w:rPr>
      <w:color w:val="0000FF" w:themeColor="hyperlink"/>
      <w:u w:val="single"/>
    </w:rPr>
  </w:style>
  <w:style w:type="paragraph" w:styleId="aa">
    <w:name w:val="List Paragraph"/>
    <w:basedOn w:val="a"/>
    <w:uiPriority w:val="34"/>
    <w:qFormat/>
    <w:rsid w:val="00503542"/>
    <w:pPr>
      <w:spacing w:after="200" w:line="276" w:lineRule="auto"/>
      <w:ind w:left="720"/>
      <w:contextualSpacing/>
    </w:pPr>
    <w:rPr>
      <w:rFonts w:ascii="Calibri" w:eastAsia="Calibri" w:hAnsi="Calibri"/>
      <w:sz w:val="22"/>
      <w:szCs w:val="22"/>
      <w:lang w:val="uk-UA" w:eastAsia="en-US"/>
    </w:rPr>
  </w:style>
  <w:style w:type="character" w:customStyle="1" w:styleId="3">
    <w:name w:val="Основной текст (3)"/>
    <w:basedOn w:val="a0"/>
    <w:uiPriority w:val="99"/>
    <w:rsid w:val="00503542"/>
    <w:rPr>
      <w:rFonts w:ascii="Times New Roman" w:hAnsi="Times New Roman" w:cs="Times New Roman"/>
      <w:spacing w:val="0"/>
      <w:sz w:val="25"/>
      <w:szCs w:val="25"/>
    </w:rPr>
  </w:style>
  <w:style w:type="paragraph" w:customStyle="1" w:styleId="rvps7">
    <w:name w:val="rvps7"/>
    <w:basedOn w:val="a"/>
    <w:rsid w:val="00546BEF"/>
    <w:pPr>
      <w:spacing w:before="100" w:beforeAutospacing="1" w:after="100" w:afterAutospacing="1"/>
    </w:pPr>
    <w:rPr>
      <w:lang w:val="uk-UA" w:eastAsia="uk-UA"/>
    </w:rPr>
  </w:style>
  <w:style w:type="paragraph" w:customStyle="1" w:styleId="rvps12">
    <w:name w:val="rvps12"/>
    <w:basedOn w:val="a"/>
    <w:rsid w:val="00546BEF"/>
    <w:pPr>
      <w:spacing w:before="100" w:beforeAutospacing="1" w:after="100" w:afterAutospacing="1"/>
    </w:pPr>
    <w:rPr>
      <w:lang w:val="uk-UA" w:eastAsia="uk-UA"/>
    </w:rPr>
  </w:style>
  <w:style w:type="paragraph" w:customStyle="1" w:styleId="rvps14">
    <w:name w:val="rvps14"/>
    <w:basedOn w:val="a"/>
    <w:rsid w:val="00546BEF"/>
    <w:pPr>
      <w:spacing w:before="100" w:beforeAutospacing="1" w:after="100" w:afterAutospacing="1"/>
    </w:pPr>
    <w:rPr>
      <w:lang w:val="uk-UA" w:eastAsia="uk-UA"/>
    </w:rPr>
  </w:style>
  <w:style w:type="character" w:customStyle="1" w:styleId="rvts0">
    <w:name w:val="rvts0"/>
    <w:basedOn w:val="a0"/>
    <w:rsid w:val="00546BEF"/>
  </w:style>
  <w:style w:type="paragraph" w:customStyle="1" w:styleId="rvps2">
    <w:name w:val="rvps2"/>
    <w:basedOn w:val="a"/>
    <w:rsid w:val="00546BEF"/>
    <w:pPr>
      <w:spacing w:before="100" w:beforeAutospacing="1" w:after="100" w:afterAutospacing="1"/>
    </w:pPr>
    <w:rPr>
      <w:lang w:val="uk-UA" w:eastAsia="uk-UA"/>
    </w:rPr>
  </w:style>
  <w:style w:type="paragraph" w:styleId="ab">
    <w:name w:val="Normal (Web)"/>
    <w:basedOn w:val="a"/>
    <w:rsid w:val="00546BEF"/>
    <w:pPr>
      <w:spacing w:before="100" w:beforeAutospacing="1" w:after="100" w:afterAutospacing="1"/>
    </w:pPr>
  </w:style>
  <w:style w:type="paragraph" w:customStyle="1" w:styleId="22">
    <w:name w:val="Знак Знак22 Знак Знак Знак Знак Знак Знак Знак Знак Знак Знак Знак Знак Знак Знак Знак Знак Знак Знак Знак Знак"/>
    <w:basedOn w:val="a"/>
    <w:rsid w:val="00546BEF"/>
    <w:pPr>
      <w:spacing w:after="160" w:line="240" w:lineRule="exact"/>
    </w:pPr>
    <w:rPr>
      <w:rFonts w:cs="Arial"/>
      <w:sz w:val="20"/>
      <w:szCs w:val="20"/>
      <w:lang w:val="de-CH" w:eastAsia="de-CH"/>
    </w:rPr>
  </w:style>
  <w:style w:type="paragraph" w:customStyle="1" w:styleId="ac">
    <w:name w:val="Знак"/>
    <w:basedOn w:val="a"/>
    <w:rsid w:val="001A4F6D"/>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637292">
      <w:bodyDiv w:val="1"/>
      <w:marLeft w:val="0"/>
      <w:marRight w:val="0"/>
      <w:marTop w:val="0"/>
      <w:marBottom w:val="0"/>
      <w:divBdr>
        <w:top w:val="none" w:sz="0" w:space="0" w:color="auto"/>
        <w:left w:val="none" w:sz="0" w:space="0" w:color="auto"/>
        <w:bottom w:val="none" w:sz="0" w:space="0" w:color="auto"/>
        <w:right w:val="none" w:sz="0" w:space="0" w:color="auto"/>
      </w:divBdr>
    </w:div>
    <w:div w:id="20792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3</Pages>
  <Words>1053</Words>
  <Characters>6005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mayboroda</cp:lastModifiedBy>
  <cp:revision>37</cp:revision>
  <cp:lastPrinted>2019-07-02T13:31:00Z</cp:lastPrinted>
  <dcterms:created xsi:type="dcterms:W3CDTF">2018-03-06T08:22:00Z</dcterms:created>
  <dcterms:modified xsi:type="dcterms:W3CDTF">2019-07-04T13:26:00Z</dcterms:modified>
</cp:coreProperties>
</file>