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D03" w:rsidRPr="00364370" w:rsidRDefault="004D3D03" w:rsidP="004D3D03">
      <w:pPr>
        <w:suppressAutoHyphens w:val="0"/>
        <w:spacing w:after="0" w:line="240" w:lineRule="auto"/>
        <w:ind w:left="4962"/>
        <w:rPr>
          <w:rFonts w:ascii="Times New Roman" w:hAnsi="Times New Roman" w:cs="Antiqua"/>
          <w:b/>
          <w:sz w:val="24"/>
          <w:szCs w:val="24"/>
          <w:lang w:eastAsia="ru-RU"/>
        </w:rPr>
      </w:pPr>
      <w:r w:rsidRPr="00364370">
        <w:rPr>
          <w:rFonts w:ascii="Times New Roman" w:hAnsi="Times New Roman" w:cs="Antiqua"/>
          <w:b/>
          <w:sz w:val="24"/>
          <w:szCs w:val="24"/>
          <w:lang w:eastAsia="ru-RU"/>
        </w:rPr>
        <w:t>ЗАТВЕРДЖЕНО</w:t>
      </w:r>
    </w:p>
    <w:p w:rsidR="004D3D03" w:rsidRDefault="004D3D03" w:rsidP="004D3D03">
      <w:pPr>
        <w:spacing w:after="0" w:line="200" w:lineRule="atLeast"/>
        <w:ind w:left="4956" w:firstLine="6"/>
        <w:rPr>
          <w:rFonts w:ascii="Times New Roman" w:hAnsi="Times New Roman" w:cs="Antiqua"/>
          <w:sz w:val="24"/>
          <w:szCs w:val="24"/>
          <w:lang w:eastAsia="ru-RU"/>
        </w:rPr>
      </w:pPr>
      <w:r w:rsidRPr="004D3D03">
        <w:rPr>
          <w:rFonts w:ascii="Times New Roman" w:hAnsi="Times New Roman" w:cs="Antiqua"/>
          <w:sz w:val="24"/>
          <w:szCs w:val="24"/>
          <w:lang w:eastAsia="ru-RU"/>
        </w:rPr>
        <w:t>Наказ</w:t>
      </w:r>
      <w:r w:rsidR="003F4B24">
        <w:rPr>
          <w:rFonts w:ascii="Times New Roman" w:hAnsi="Times New Roman" w:cs="Antiqua"/>
          <w:sz w:val="24"/>
          <w:szCs w:val="24"/>
          <w:lang w:eastAsia="ru-RU"/>
        </w:rPr>
        <w:t xml:space="preserve"> тимчасово</w:t>
      </w: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 </w:t>
      </w:r>
      <w:r w:rsidR="004608E0">
        <w:rPr>
          <w:rFonts w:ascii="Times New Roman" w:hAnsi="Times New Roman" w:cs="Antiqua"/>
          <w:sz w:val="24"/>
          <w:szCs w:val="24"/>
          <w:lang w:eastAsia="ru-RU"/>
        </w:rPr>
        <w:t xml:space="preserve">виконуючого обов’язки </w:t>
      </w:r>
      <w:r w:rsidRPr="004D3D03">
        <w:rPr>
          <w:rFonts w:ascii="Times New Roman" w:hAnsi="Times New Roman" w:cs="Antiqua"/>
          <w:sz w:val="24"/>
          <w:szCs w:val="24"/>
          <w:lang w:eastAsia="ru-RU"/>
        </w:rPr>
        <w:t xml:space="preserve">директора  Департаменту екології та природних ресурсів Одеської обласної державної адміністрації </w:t>
      </w:r>
    </w:p>
    <w:p w:rsidR="004D3D03" w:rsidRPr="00927930" w:rsidRDefault="004D3D03" w:rsidP="004D3D03">
      <w:pPr>
        <w:spacing w:after="0" w:line="200" w:lineRule="atLeast"/>
        <w:ind w:left="4956" w:firstLine="6"/>
        <w:rPr>
          <w:rFonts w:ascii="Times New Roman" w:hAnsi="Times New Roman"/>
          <w:sz w:val="24"/>
          <w:szCs w:val="24"/>
        </w:rPr>
      </w:pPr>
      <w:bookmarkStart w:id="0" w:name="_GoBack"/>
      <w:r w:rsidRPr="00927930">
        <w:rPr>
          <w:rFonts w:ascii="Times New Roman" w:hAnsi="Times New Roman" w:cs="Antiqua"/>
          <w:sz w:val="24"/>
          <w:szCs w:val="24"/>
          <w:lang w:eastAsia="ru-RU"/>
        </w:rPr>
        <w:t xml:space="preserve">від  </w:t>
      </w:r>
      <w:r w:rsidR="00D86648" w:rsidRPr="00927930">
        <w:rPr>
          <w:rFonts w:ascii="Times New Roman" w:hAnsi="Times New Roman" w:cs="Antiqua"/>
          <w:sz w:val="24"/>
          <w:szCs w:val="24"/>
          <w:lang w:eastAsia="ru-RU"/>
        </w:rPr>
        <w:t>11</w:t>
      </w:r>
      <w:r w:rsidRPr="00927930">
        <w:rPr>
          <w:rFonts w:ascii="Times New Roman" w:hAnsi="Times New Roman" w:cs="Antiqua"/>
          <w:sz w:val="24"/>
          <w:szCs w:val="24"/>
          <w:lang w:eastAsia="ru-RU"/>
        </w:rPr>
        <w:t xml:space="preserve"> </w:t>
      </w:r>
      <w:r w:rsidR="00D73ADF" w:rsidRPr="00927930">
        <w:rPr>
          <w:rFonts w:ascii="Times New Roman" w:hAnsi="Times New Roman" w:cs="Antiqua"/>
          <w:sz w:val="24"/>
          <w:szCs w:val="24"/>
          <w:lang w:eastAsia="ru-RU"/>
        </w:rPr>
        <w:t>жовт</w:t>
      </w:r>
      <w:r w:rsidRPr="00927930">
        <w:rPr>
          <w:rFonts w:ascii="Times New Roman" w:hAnsi="Times New Roman" w:cs="Antiqua"/>
          <w:sz w:val="24"/>
          <w:szCs w:val="24"/>
          <w:lang w:eastAsia="ru-RU"/>
        </w:rPr>
        <w:t xml:space="preserve">ня  2018 року № </w:t>
      </w:r>
      <w:r w:rsidR="00D86648" w:rsidRPr="00927930">
        <w:rPr>
          <w:rFonts w:ascii="Times New Roman" w:hAnsi="Times New Roman" w:cs="Antiqua"/>
          <w:sz w:val="24"/>
          <w:szCs w:val="24"/>
          <w:lang w:eastAsia="ru-RU"/>
        </w:rPr>
        <w:t>88</w:t>
      </w:r>
      <w:r w:rsidRPr="00927930">
        <w:rPr>
          <w:rFonts w:ascii="Times New Roman" w:hAnsi="Times New Roman" w:cs="Antiqua"/>
          <w:sz w:val="24"/>
          <w:szCs w:val="24"/>
          <w:lang w:eastAsia="ru-RU"/>
        </w:rPr>
        <w:t>-ОД</w:t>
      </w:r>
    </w:p>
    <w:bookmarkEnd w:id="0"/>
    <w:p w:rsidR="004D3D03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3D03" w:rsidRPr="001169D5" w:rsidRDefault="004D3D03" w:rsidP="004D3D03">
      <w:pPr>
        <w:suppressAutoHyphens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169D5">
        <w:rPr>
          <w:rFonts w:ascii="Times New Roman" w:hAnsi="Times New Roman"/>
          <w:b/>
          <w:sz w:val="24"/>
          <w:szCs w:val="24"/>
          <w:lang w:eastAsia="en-US"/>
        </w:rPr>
        <w:t>Умови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p w:rsidR="004D3D03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проведення конкурсу на зайняття вакантної посади державної служби категорії «Б» - начальника відділу оцінки впливу на довкілля, земельних ресурсів, біоресурсів та заповідної справи управління охорони та раціонального використання природних ресурсів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4D3D03">
        <w:rPr>
          <w:rFonts w:ascii="Times New Roman" w:hAnsi="Times New Roman"/>
          <w:b/>
          <w:sz w:val="24"/>
          <w:szCs w:val="24"/>
          <w:lang w:eastAsia="en-US"/>
        </w:rPr>
        <w:t xml:space="preserve">Департаменту екології та природних ресурсів </w:t>
      </w:r>
    </w:p>
    <w:p w:rsidR="004D3D03" w:rsidRPr="004D3D03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Одеської обласної державної адміністрації</w:t>
      </w:r>
    </w:p>
    <w:p w:rsidR="004D3D03" w:rsidRPr="001169D5" w:rsidRDefault="004D3D03" w:rsidP="004D3D03">
      <w:pPr>
        <w:spacing w:after="0" w:line="200" w:lineRule="atLeast"/>
        <w:ind w:left="45"/>
        <w:jc w:val="center"/>
        <w:rPr>
          <w:rFonts w:ascii="Times New Roman" w:hAnsi="Times New Roman"/>
          <w:sz w:val="24"/>
          <w:szCs w:val="24"/>
        </w:rPr>
      </w:pPr>
      <w:r w:rsidRPr="004D3D03">
        <w:rPr>
          <w:rFonts w:ascii="Times New Roman" w:hAnsi="Times New Roman"/>
          <w:b/>
          <w:sz w:val="24"/>
          <w:szCs w:val="24"/>
          <w:lang w:eastAsia="en-US"/>
        </w:rPr>
        <w:t>м. Одеса, 65107, вул. Канатна, 83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141"/>
        <w:gridCol w:w="1843"/>
        <w:gridCol w:w="567"/>
        <w:gridCol w:w="7025"/>
      </w:tblGrid>
      <w:tr w:rsidR="004D3D03" w:rsidRPr="0061207B" w:rsidTr="004D3D03">
        <w:tc>
          <w:tcPr>
            <w:tcW w:w="10065" w:type="dxa"/>
            <w:gridSpan w:val="5"/>
          </w:tcPr>
          <w:p w:rsidR="004D3D03" w:rsidRPr="0061207B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207B">
              <w:rPr>
                <w:rFonts w:ascii="Times New Roman" w:hAnsi="Times New Roman"/>
                <w:b/>
                <w:sz w:val="24"/>
                <w:szCs w:val="24"/>
              </w:rPr>
              <w:t>Загальні умови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Посадові обов’язки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1.Розподіляє обов'язки між працівниками відділу, очолює та контролює їх роботу.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2. Організовує взаємодію спеціалістів відділу між собою та виконання ними суміжних завдань і обов'язків.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3.Готує у межах своєї компетенції відповідні розпорядження, організовує та контролює їх виконання.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4.Забезпечує взаємодію відділу зі структурними підрозділами у складі Департаменту та обласної державної адміністрації, районними державними адміністраціями, органами місцевого самоврядування, науковими та іншими установами підприємствами і організаціями, провідними експертами з питань компетенції відділу.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5.Бере участь в організації та проведенні нарад, семінарів, конференцій з питань оцінки впливу на довкілля, використання земельних ресурсів, біоресурсів та заповідної справи. Застосовує оперативний зв'язок з різними регіонами України, радами та державними адміністраціями відповідних регіональних рівнів, науковими установами під час розгляду питань, що стосуються його компетенції.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6.Здійснює розгляд звернень від органів виконавчої влади, громадських об'єднань, підприємств, установ та організацій, громадян з напрямку діяльності відділу, а також готує за ними проекти відповідних рішень, відповідей.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7.Забезпечує доступ до публічної інформації розпорядником якої є відділ.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8. Узагальнює у межах наданої компетенції практику застосування законодавства та хід реалізації державної політики у сфері екологічної експертизи, регулювання використання земельних ресурсів, біоресурсів та заповідної справи.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9. Подає пропозиції керівництву Департаменту про призначення на посади, звільнення з посад, своєчасне заміщення вакансій, заохочення та накладання стягнень, сприяє підвищенню кваліфікації працівників.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10.Контролює дотримання працівниками відділу правил внутрішнього розпорядку, стан трудової (службової) та виконавчої дисципліни, своєчасність і якість підготовки висновків, відповідей, дозволів, організовує роботу з документами.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11. Забезпечує дотримання працівниками відділу законодавства України з питань державної служби та боротьби з корупцією.</w:t>
            </w:r>
          </w:p>
          <w:p w:rsidR="004D3D03" w:rsidRPr="004D3D03" w:rsidRDefault="004D3D03" w:rsidP="004D3D03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-72"/>
              <w:jc w:val="both"/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  <w:lang w:eastAsia="ru-RU"/>
              </w:rPr>
              <w:t>12.Розглядає, приймає участь у підготовці висновків, відповідей, дозволів відділу.</w:t>
            </w:r>
          </w:p>
        </w:tc>
      </w:tr>
      <w:tr w:rsidR="004D3D03" w:rsidRPr="0061207B" w:rsidTr="004D3D03">
        <w:trPr>
          <w:trHeight w:val="4484"/>
        </w:trPr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1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 xml:space="preserve">) посадовий оклад – 60000,00 грн.,  </w:t>
            </w:r>
          </w:p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2)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служби, але не більше 50 відсотків посадового окладу;</w:t>
            </w:r>
          </w:p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3) надбавка до посадового окладу за ранг — відповідно до постанови Кабінету Міністрів України від 18 січня 2017 року № 15 “Питання оплати праці працівників державних органів ”;</w:t>
            </w:r>
          </w:p>
          <w:p w:rsidR="004D3D03" w:rsidRPr="004D3D03" w:rsidRDefault="004D3D03" w:rsidP="004D3D03">
            <w:pPr>
              <w:spacing w:after="0" w:line="240" w:lineRule="auto"/>
              <w:ind w:left="57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4) інші доплати та премії відповідно до статті 52 Закону України “Про державну службу ”;</w:t>
            </w:r>
          </w:p>
          <w:p w:rsidR="004D3D03" w:rsidRPr="004D3D03" w:rsidRDefault="004D3D03" w:rsidP="004D3D03">
            <w:pPr>
              <w:shd w:val="clear" w:color="auto" w:fill="FFFFFF"/>
              <w:tabs>
                <w:tab w:val="left" w:pos="0"/>
              </w:tabs>
              <w:jc w:val="both"/>
              <w:rPr>
                <w:color w:val="000000"/>
                <w:spacing w:val="-12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5)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службовцям, затвердженого постановою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Кабінету Міністрів України від 18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</w:rPr>
              <w:t>січня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 xml:space="preserve"> 2017 року</w:t>
            </w:r>
            <w:r w:rsidRPr="004D3D03">
              <w:rPr>
                <w:rFonts w:ascii="Verdana" w:hAnsi="Verdana" w:cs="Verdana"/>
                <w:kern w:val="2"/>
                <w:sz w:val="24"/>
                <w:szCs w:val="24"/>
                <w:lang w:val="ru-RU"/>
              </w:rPr>
              <w:t xml:space="preserve"> </w:t>
            </w:r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№ 15.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391ED0">
            <w:pPr>
              <w:spacing w:after="0" w:line="200" w:lineRule="atLeast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Безстрокове</w:t>
            </w:r>
            <w:r w:rsidR="006D343C">
              <w:rPr>
                <w:rFonts w:ascii="Times New Roman" w:hAnsi="Times New Roman"/>
                <w:sz w:val="24"/>
                <w:szCs w:val="24"/>
              </w:rPr>
              <w:t>.</w:t>
            </w:r>
            <w:r w:rsidRPr="004D3D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Копія паспорта громадянина України.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Письмова заява про участь у конкурсі із зазначенням основних мотивів щодо зайняття посади державної служби, до якої додається резюме у довільній формі.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3. Письмова 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та надає згоду на проходження перевірки та на оприлюднення відомостей стосовно неї відповідно до зазначеного Закону. 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4. Копія (копії) документа (документів) про освіту.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5. Оригінал посвідчення атестації щодо вільного володіння державною мовою.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6. Заповнена особова картка встановленого зразка.</w:t>
            </w:r>
          </w:p>
          <w:p w:rsid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7. Декларація особи, уповноваженої на виконання функцій держави або місцевого самоврядування за 2017 рік (подається, як кандидата на посаду)</w:t>
            </w:r>
            <w:r w:rsidRPr="004D3D03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надається у вигляді роздрукованого примірника заповненої декларації на офіційному веб-сайті Національного агентства з питань запобігання корупції  </w:t>
            </w:r>
            <w:hyperlink r:id="rId5" w:history="1">
              <w:r w:rsidRPr="004D3D03">
                <w:rPr>
                  <w:rFonts w:ascii="Times New Roman" w:eastAsiaTheme="minorHAnsi" w:hAnsi="Times New Roman"/>
                  <w:sz w:val="24"/>
                  <w:szCs w:val="24"/>
                  <w:u w:val="single"/>
                  <w:lang w:eastAsia="en-US"/>
                </w:rPr>
                <w:t>www.nazk.gov.ua</w:t>
              </w:r>
            </w:hyperlink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FB51D1" w:rsidRPr="00FB51D1" w:rsidRDefault="00FB51D1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B51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пред’явлення виконавчого документа до примусового виконання.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Строк подання документів - </w:t>
            </w:r>
            <w:r w:rsidR="00F12C0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календарних днів з дня оприлюднення оголошення про проведення конкурсу. </w:t>
            </w:r>
          </w:p>
          <w:p w:rsidR="004D3D03" w:rsidRPr="004D3D03" w:rsidRDefault="004D3D03" w:rsidP="004D3D03">
            <w:pPr>
              <w:suppressAutoHyphens w:val="0"/>
              <w:spacing w:after="160" w:line="25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Якщо особа, яка бажає взяти участь у конкурсі, має інвалідність та потребує у зв’язку з цим розумного пристосування, подає заяву про забезпечення в установленому порядку розумного пристосування. </w:t>
            </w:r>
          </w:p>
          <w:p w:rsidR="00BC357A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Документи подаються особисто або поштою за адресою:                                         м. Одеса, вул. Канатна, 83, 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1409, до 18.00 години </w:t>
            </w:r>
          </w:p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з </w:t>
            </w:r>
            <w:r w:rsidR="0011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11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11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.- </w:t>
            </w:r>
            <w:r w:rsidR="0011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  <w:r w:rsidR="001127B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.2018 року.</w:t>
            </w:r>
          </w:p>
          <w:p w:rsidR="006D343C" w:rsidRDefault="004D3D03" w:rsidP="004D3D03">
            <w:pPr>
              <w:spacing w:after="0" w:line="200" w:lineRule="atLeast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Кінцевий термін прийому документів: до 17 год. 45 хв. </w:t>
            </w:r>
          </w:p>
          <w:p w:rsidR="004D3D03" w:rsidRPr="004D3D03" w:rsidRDefault="001127B7" w:rsidP="001127B7">
            <w:pPr>
              <w:spacing w:after="0" w:line="2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30</w:t>
            </w:r>
            <w:r w:rsidR="004D3D03"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жовт</w:t>
            </w:r>
            <w:r w:rsidR="004D3D03"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ня 2018 року.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FB51D1" w:rsidP="00FB51D1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ісце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 час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 д</w:t>
            </w:r>
            <w:r w:rsidR="004D3D03" w:rsidRPr="00D674A7">
              <w:rPr>
                <w:rFonts w:ascii="Times New Roman" w:hAnsi="Times New Roman"/>
                <w:b/>
                <w:sz w:val="24"/>
                <w:szCs w:val="24"/>
              </w:rPr>
              <w:t>ата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початку</w:t>
            </w:r>
            <w:r w:rsidR="004D3D03" w:rsidRPr="00D674A7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проведення конкурсу</w:t>
            </w:r>
          </w:p>
        </w:tc>
        <w:tc>
          <w:tcPr>
            <w:tcW w:w="7592" w:type="dxa"/>
            <w:gridSpan w:val="2"/>
          </w:tcPr>
          <w:p w:rsidR="004D3D03" w:rsidRPr="004D3D03" w:rsidRDefault="00110BA4" w:rsidP="001127B7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513A">
              <w:rPr>
                <w:rFonts w:ascii="Times New Roman" w:hAnsi="Times New Roman"/>
                <w:sz w:val="24"/>
                <w:szCs w:val="24"/>
              </w:rPr>
              <w:t xml:space="preserve">м. Одеса, вул. Канатна, 83, </w:t>
            </w:r>
            <w:proofErr w:type="spellStart"/>
            <w:r w:rsidRPr="00B1513A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B1513A">
              <w:rPr>
                <w:rFonts w:ascii="Times New Roman" w:hAnsi="Times New Roman"/>
                <w:sz w:val="24"/>
                <w:szCs w:val="24"/>
              </w:rPr>
              <w:t>. 1409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>о 10.00 годині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 листопада</w:t>
            </w:r>
            <w:r w:rsidRPr="00B1513A">
              <w:rPr>
                <w:rFonts w:ascii="Times New Roman" w:hAnsi="Times New Roman"/>
                <w:sz w:val="24"/>
                <w:szCs w:val="24"/>
              </w:rPr>
              <w:t xml:space="preserve"> 2018 року.</w:t>
            </w:r>
          </w:p>
        </w:tc>
      </w:tr>
      <w:tr w:rsidR="004D3D03" w:rsidRPr="0061207B" w:rsidTr="004D3D03">
        <w:tc>
          <w:tcPr>
            <w:tcW w:w="2473" w:type="dxa"/>
            <w:gridSpan w:val="3"/>
          </w:tcPr>
          <w:p w:rsidR="004D3D03" w:rsidRPr="00D674A7" w:rsidRDefault="004D3D03" w:rsidP="00391ED0">
            <w:pPr>
              <w:spacing w:after="0" w:line="2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4A7"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592" w:type="dxa"/>
            <w:gridSpan w:val="2"/>
          </w:tcPr>
          <w:p w:rsidR="004D3D03" w:rsidRPr="004D3D03" w:rsidRDefault="004D3D03" w:rsidP="004D3D03">
            <w:pPr>
              <w:suppressAutoHyphens w:val="0"/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>Жученко</w:t>
            </w:r>
            <w:proofErr w:type="spellEnd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Ольга Федорівна, </w:t>
            </w:r>
          </w:p>
          <w:p w:rsidR="004D3D03" w:rsidRPr="004D3D03" w:rsidRDefault="004D3D03" w:rsidP="004D3D03">
            <w:pPr>
              <w:suppressAutoHyphens w:val="0"/>
              <w:spacing w:after="0" w:line="252" w:lineRule="auto"/>
              <w:ind w:left="57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proofErr w:type="spellStart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>тел</w:t>
            </w:r>
            <w:proofErr w:type="spellEnd"/>
            <w:r w:rsidRPr="004D3D03">
              <w:rPr>
                <w:rFonts w:ascii="Times New Roman" w:hAnsi="Times New Roman"/>
                <w:sz w:val="24"/>
                <w:szCs w:val="24"/>
                <w:lang w:eastAsia="uk-UA"/>
              </w:rPr>
              <w:t>. (048) 7283533</w:t>
            </w:r>
          </w:p>
          <w:p w:rsidR="004D3D03" w:rsidRPr="00681C27" w:rsidRDefault="004D3D03" w:rsidP="004D3D03">
            <w:pPr>
              <w:spacing w:after="0" w:line="20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ecolog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@</w:t>
            </w: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odessa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</w:t>
            </w: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gov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.</w:t>
            </w:r>
            <w:proofErr w:type="spellStart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ua</w:t>
            </w:r>
            <w:proofErr w:type="spellEnd"/>
            <w:r w:rsidRPr="004D3D03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 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  <w:rPr>
                <w:b/>
              </w:rPr>
            </w:pPr>
            <w:r>
              <w:rPr>
                <w:b/>
              </w:rPr>
              <w:t xml:space="preserve">Кваліфікаційні вимоги </w:t>
            </w:r>
          </w:p>
        </w:tc>
      </w:tr>
      <w:tr w:rsidR="004D3D03" w:rsidRPr="00A82C7B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82C7B" w:rsidRDefault="004D3D03" w:rsidP="00391ED0">
            <w:pPr>
              <w:pStyle w:val="rvps12"/>
              <w:spacing w:before="0" w:after="0"/>
              <w:ind w:left="57"/>
              <w:jc w:val="center"/>
            </w:pPr>
            <w:r w:rsidRPr="00A82C7B"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Освіта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A82C7B" w:rsidRDefault="004D3D03" w:rsidP="001127B7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D3D03">
              <w:t>Вища освіта за ступенем не нижче магістра.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Досвід роботи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F02092" w:rsidRDefault="004D3D03" w:rsidP="00391ED0">
            <w:pPr>
              <w:pStyle w:val="rvps14"/>
              <w:spacing w:before="0" w:after="0"/>
              <w:ind w:left="57"/>
              <w:rPr>
                <w:rStyle w:val="rvts0"/>
              </w:rPr>
            </w:pPr>
            <w:r w:rsidRPr="004D3D03">
              <w:rPr>
                <w:rStyle w:val="rvts0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A96726" w:rsidRDefault="004D3D03" w:rsidP="00391ED0">
            <w:pPr>
              <w:pStyle w:val="rvps12"/>
              <w:spacing w:before="0" w:after="0"/>
              <w:ind w:left="57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E8599C" w:rsidRDefault="004D3D03" w:rsidP="00391ED0">
            <w:pPr>
              <w:pStyle w:val="rvps14"/>
              <w:spacing w:before="0" w:after="0"/>
              <w:ind w:left="57"/>
              <w:jc w:val="center"/>
              <w:rPr>
                <w:rStyle w:val="rvts0"/>
                <w:b/>
              </w:rPr>
            </w:pPr>
            <w:r w:rsidRPr="00E8599C">
              <w:rPr>
                <w:b/>
              </w:rPr>
              <w:t>Володіння державною мовою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F02092" w:rsidRDefault="004D3D03" w:rsidP="00391ED0">
            <w:pPr>
              <w:pStyle w:val="rvps14"/>
              <w:spacing w:before="0" w:after="0"/>
              <w:ind w:left="57"/>
            </w:pPr>
            <w:r w:rsidRPr="00F02092">
              <w:rPr>
                <w:rStyle w:val="rvts0"/>
              </w:rPr>
              <w:t>Вільне володіння державною мовою.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4D3D03" w:rsidRDefault="004D3D03" w:rsidP="00391ED0">
            <w:pPr>
              <w:pStyle w:val="rvps12"/>
              <w:spacing w:before="0" w:after="0"/>
              <w:ind w:left="57"/>
              <w:rPr>
                <w:b/>
              </w:rPr>
            </w:pPr>
            <w:r>
              <w:rPr>
                <w:b/>
              </w:rPr>
              <w:t xml:space="preserve">                                                          Вимоги до  компетентності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4D3D03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391ED0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Уміння працювати з комп’ютером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suppressAutoHyphens w:val="0"/>
              <w:spacing w:after="0" w:line="240" w:lineRule="auto"/>
              <w:rPr>
                <w:sz w:val="24"/>
                <w:szCs w:val="24"/>
              </w:rPr>
            </w:pPr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Досвід роботи з офісним пакетом Microsoft Office (Word, Excel,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Power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Point</w:t>
            </w:r>
            <w:proofErr w:type="spellEnd"/>
            <w:r w:rsidRPr="004D3D0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); навички роботи з інформаційно-пошуковими системами в мережі Інтернет.</w:t>
            </w:r>
          </w:p>
        </w:tc>
      </w:tr>
      <w:tr w:rsidR="004D3D03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  <w:b/>
              </w:rPr>
            </w:pPr>
            <w:r w:rsidRPr="004D3D03">
              <w:rPr>
                <w:rFonts w:ascii="Times New Roman" w:hAnsi="Times New Roman"/>
                <w:b/>
              </w:rPr>
              <w:t>Необхідні ділові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pStyle w:val="content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Аналітичні здібності, лідерські якості, вміння визначати пріоритети, навички контролю, організаторські здібності, оперативність, вимогливість, навички розв’язання проблем, уміння дотримуватись субординації, уміння працювати в команді.</w:t>
            </w:r>
          </w:p>
        </w:tc>
      </w:tr>
      <w:tr w:rsidR="004D3D03" w:rsidTr="003024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3.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4D3D03" w:rsidRDefault="004D3D03" w:rsidP="004D3D03">
            <w:pPr>
              <w:pStyle w:val="a3"/>
              <w:spacing w:before="0" w:after="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Необхідні особистісні якості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pStyle w:val="content"/>
              <w:spacing w:before="0" w:beforeAutospacing="0" w:after="120" w:afterAutospacing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Відповідальність, дисциплінованість, тактовність, надійність, чесність, порядність, емоційна стабільність, комунікабельність, повага до інших, рішучість.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4D3D03" w:rsidRDefault="004D3D03" w:rsidP="00391ED0">
            <w:pPr>
              <w:pStyle w:val="a3"/>
              <w:spacing w:before="0" w:after="120"/>
              <w:ind w:left="57"/>
              <w:jc w:val="center"/>
              <w:rPr>
                <w:rFonts w:ascii="Times New Roman" w:hAnsi="Times New Roman"/>
              </w:rPr>
            </w:pPr>
            <w:r w:rsidRPr="004D3D03">
              <w:rPr>
                <w:rFonts w:ascii="Times New Roman" w:hAnsi="Times New Roman"/>
                <w:b/>
              </w:rPr>
              <w:t>Професійні знання</w:t>
            </w:r>
          </w:p>
        </w:tc>
      </w:tr>
      <w:tr w:rsidR="004D3D03" w:rsidTr="004D3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3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Вимога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D03" w:rsidRPr="00E50D34" w:rsidRDefault="004D3D03" w:rsidP="00391ED0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E50D34">
              <w:rPr>
                <w:b/>
              </w:rPr>
              <w:t>Компоненти вимоги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1.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Pr="00CE4A44" w:rsidRDefault="004D3D03" w:rsidP="004D3D03">
            <w:pPr>
              <w:pStyle w:val="rvps14"/>
              <w:spacing w:before="0" w:after="0"/>
              <w:ind w:left="57"/>
              <w:jc w:val="center"/>
              <w:rPr>
                <w:b/>
              </w:rPr>
            </w:pPr>
            <w:r w:rsidRPr="00CE4A44">
              <w:rPr>
                <w:b/>
              </w:rPr>
              <w:t>Знання законодавства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1) Конституція України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2) Закони України: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державну службу»;</w:t>
            </w:r>
          </w:p>
          <w:p w:rsidR="004D3D03" w:rsidRPr="004D3D03" w:rsidRDefault="004D3D03" w:rsidP="004D3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«Про запобігання корупції».</w:t>
            </w:r>
          </w:p>
        </w:tc>
      </w:tr>
      <w:tr w:rsidR="004D3D03" w:rsidTr="002D11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000" w:firstRow="0" w:lastRow="0" w:firstColumn="0" w:lastColumn="0" w:noHBand="0" w:noVBand="0"/>
        </w:tblPrEx>
        <w:trPr>
          <w:trHeight w:val="2743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2"/>
              <w:spacing w:before="0" w:after="0"/>
              <w:ind w:left="57"/>
              <w:jc w:val="center"/>
            </w:pPr>
            <w:r>
              <w:t>2.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3D03" w:rsidRDefault="004D3D03" w:rsidP="004D3D03">
            <w:pPr>
              <w:pStyle w:val="rvps14"/>
              <w:spacing w:before="0" w:after="0"/>
              <w:ind w:left="57"/>
              <w:jc w:val="center"/>
            </w:pPr>
            <w:r w:rsidRPr="00E55CD7">
              <w:rPr>
                <w:b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D03" w:rsidRPr="004D3D03" w:rsidRDefault="004D3D03" w:rsidP="004D3D03">
            <w:pPr>
              <w:rPr>
                <w:rFonts w:ascii="Times New Roman" w:hAnsi="Times New Roman"/>
                <w:sz w:val="24"/>
                <w:szCs w:val="24"/>
              </w:rPr>
            </w:pPr>
            <w:r w:rsidRPr="004D3D03">
              <w:rPr>
                <w:rFonts w:ascii="Times New Roman" w:hAnsi="Times New Roman"/>
                <w:sz w:val="24"/>
                <w:szCs w:val="24"/>
              </w:rPr>
              <w:t>Земельний кодекс України, Водний кодекс України, Кодекс України про надра,  Закони України «Про охорону навколишнього природного середовища», «Про оцінку впливу на довкілля», «Про землеустрій», «Про природно-заповідний фонд України», «Про екологічну мережу», "Про звернення громадян", «Про охорону земель»,  «Про тваринний світ», «Про рослинний світ».</w:t>
            </w:r>
          </w:p>
        </w:tc>
      </w:tr>
    </w:tbl>
    <w:p w:rsidR="00B40967" w:rsidRDefault="00B40967"/>
    <w:sectPr w:rsidR="00B40967" w:rsidSect="006D343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313BF"/>
    <w:multiLevelType w:val="hybridMultilevel"/>
    <w:tmpl w:val="BD805C50"/>
    <w:lvl w:ilvl="0" w:tplc="FB42A962">
      <w:start w:val="5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34A56B10"/>
    <w:multiLevelType w:val="hybridMultilevel"/>
    <w:tmpl w:val="837CA3B0"/>
    <w:lvl w:ilvl="0" w:tplc="3A648E8E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D5"/>
    <w:rsid w:val="00110BA4"/>
    <w:rsid w:val="001127B7"/>
    <w:rsid w:val="00166E27"/>
    <w:rsid w:val="001868D5"/>
    <w:rsid w:val="001A03DE"/>
    <w:rsid w:val="003B3330"/>
    <w:rsid w:val="003F4B24"/>
    <w:rsid w:val="00412823"/>
    <w:rsid w:val="004608E0"/>
    <w:rsid w:val="004D3D03"/>
    <w:rsid w:val="006D343C"/>
    <w:rsid w:val="00740BAD"/>
    <w:rsid w:val="00927930"/>
    <w:rsid w:val="00B40967"/>
    <w:rsid w:val="00BC357A"/>
    <w:rsid w:val="00D73ADF"/>
    <w:rsid w:val="00D86648"/>
    <w:rsid w:val="00F12C01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DB54-7C9D-41C4-9226-57DE00E0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03"/>
    <w:pPr>
      <w:suppressAutoHyphens/>
      <w:spacing w:after="200" w:line="276" w:lineRule="auto"/>
    </w:pPr>
    <w:rPr>
      <w:rFonts w:ascii="Calibri" w:eastAsia="Times New Roman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D3D03"/>
    <w:pPr>
      <w:spacing w:before="100" w:beforeAutospacing="1" w:after="100" w:afterAutospacing="1"/>
    </w:pPr>
    <w:rPr>
      <w:szCs w:val="24"/>
    </w:rPr>
  </w:style>
  <w:style w:type="character" w:customStyle="1" w:styleId="rvts0">
    <w:name w:val="rvts0"/>
    <w:basedOn w:val="a0"/>
    <w:rsid w:val="004D3D03"/>
  </w:style>
  <w:style w:type="paragraph" w:customStyle="1" w:styleId="rvps12">
    <w:name w:val="rvps12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paragraph" w:customStyle="1" w:styleId="rvps14">
    <w:name w:val="rvps14"/>
    <w:basedOn w:val="a"/>
    <w:rsid w:val="004D3D03"/>
    <w:pPr>
      <w:suppressAutoHyphens w:val="0"/>
      <w:spacing w:before="280" w:after="280" w:line="240" w:lineRule="auto"/>
    </w:pPr>
    <w:rPr>
      <w:rFonts w:ascii="Times New Roman" w:hAnsi="Times New Roman"/>
      <w:kern w:val="1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3D03"/>
    <w:rPr>
      <w:color w:val="0563C1" w:themeColor="hyperlink"/>
      <w:u w:val="single"/>
    </w:rPr>
  </w:style>
  <w:style w:type="paragraph" w:customStyle="1" w:styleId="content">
    <w:name w:val="content"/>
    <w:basedOn w:val="a"/>
    <w:rsid w:val="004D3D03"/>
    <w:pPr>
      <w:suppressAutoHyphens w:val="0"/>
      <w:spacing w:before="100" w:beforeAutospacing="1" w:after="100" w:afterAutospacing="1" w:line="162" w:lineRule="atLeast"/>
      <w:ind w:firstLine="360"/>
      <w:jc w:val="both"/>
    </w:pPr>
    <w:rPr>
      <w:rFonts w:ascii="Verdana" w:hAnsi="Verdana"/>
      <w:sz w:val="20"/>
      <w:szCs w:val="20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BC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57A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z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4914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Трифонова Олена Вадимівна</cp:lastModifiedBy>
  <cp:revision>22</cp:revision>
  <cp:lastPrinted>2018-10-10T11:01:00Z</cp:lastPrinted>
  <dcterms:created xsi:type="dcterms:W3CDTF">2018-07-03T10:53:00Z</dcterms:created>
  <dcterms:modified xsi:type="dcterms:W3CDTF">2018-10-11T14:03:00Z</dcterms:modified>
</cp:coreProperties>
</file>