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03" w:rsidRPr="00364370" w:rsidRDefault="004D3D03" w:rsidP="004D3D03">
      <w:pPr>
        <w:suppressAutoHyphens w:val="0"/>
        <w:spacing w:after="0" w:line="240" w:lineRule="auto"/>
        <w:ind w:left="4962"/>
        <w:rPr>
          <w:rFonts w:ascii="Times New Roman" w:hAnsi="Times New Roman" w:cs="Antiqua"/>
          <w:b/>
          <w:sz w:val="24"/>
          <w:szCs w:val="24"/>
          <w:lang w:eastAsia="ru-RU"/>
        </w:rPr>
      </w:pPr>
      <w:r w:rsidRPr="00364370">
        <w:rPr>
          <w:rFonts w:ascii="Times New Roman" w:hAnsi="Times New Roman" w:cs="Antiqua"/>
          <w:b/>
          <w:sz w:val="24"/>
          <w:szCs w:val="24"/>
          <w:lang w:eastAsia="ru-RU"/>
        </w:rPr>
        <w:t>ЗАТВЕРДЖЕНО</w:t>
      </w:r>
    </w:p>
    <w:p w:rsidR="004D3D03" w:rsidRDefault="004D3D03" w:rsidP="004D3D03">
      <w:pPr>
        <w:spacing w:after="0" w:line="200" w:lineRule="atLeast"/>
        <w:ind w:left="4956" w:firstLine="6"/>
        <w:rPr>
          <w:rFonts w:ascii="Times New Roman" w:hAnsi="Times New Roman" w:cs="Antiqua"/>
          <w:sz w:val="24"/>
          <w:szCs w:val="24"/>
          <w:lang w:eastAsia="ru-RU"/>
        </w:rPr>
      </w:pPr>
      <w:r w:rsidRPr="004D3D03">
        <w:rPr>
          <w:rFonts w:ascii="Times New Roman" w:hAnsi="Times New Roman" w:cs="Antiqua"/>
          <w:sz w:val="24"/>
          <w:szCs w:val="24"/>
          <w:lang w:eastAsia="ru-RU"/>
        </w:rPr>
        <w:t>Наказ</w:t>
      </w:r>
      <w:r w:rsidR="00967520">
        <w:rPr>
          <w:rFonts w:ascii="Times New Roman" w:hAnsi="Times New Roman" w:cs="Antiqua"/>
          <w:sz w:val="24"/>
          <w:szCs w:val="24"/>
          <w:lang w:eastAsia="ru-RU"/>
        </w:rPr>
        <w:t xml:space="preserve"> </w:t>
      </w:r>
      <w:r w:rsidR="00174FDD">
        <w:rPr>
          <w:rFonts w:ascii="Times New Roman" w:hAnsi="Times New Roman" w:cs="Antiqua"/>
          <w:sz w:val="24"/>
          <w:szCs w:val="24"/>
          <w:lang w:eastAsia="ru-RU"/>
        </w:rPr>
        <w:t xml:space="preserve">тимчасово </w:t>
      </w:r>
      <w:r w:rsidR="00967520">
        <w:rPr>
          <w:rFonts w:ascii="Times New Roman" w:hAnsi="Times New Roman" w:cs="Antiqua"/>
          <w:sz w:val="24"/>
          <w:szCs w:val="24"/>
          <w:lang w:eastAsia="ru-RU"/>
        </w:rPr>
        <w:t>виконуючого обов’язки</w:t>
      </w: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 директора  Департаменту екології та природних ресурсів Одеської обласної державної адміністрації </w:t>
      </w:r>
    </w:p>
    <w:p w:rsidR="004D3D03" w:rsidRPr="00224364" w:rsidRDefault="004D3D03" w:rsidP="004D3D03">
      <w:pPr>
        <w:spacing w:after="0" w:line="200" w:lineRule="atLeast"/>
        <w:ind w:left="4956" w:firstLine="6"/>
        <w:rPr>
          <w:rFonts w:ascii="Times New Roman" w:hAnsi="Times New Roman"/>
          <w:sz w:val="24"/>
          <w:szCs w:val="24"/>
        </w:rPr>
      </w:pPr>
      <w:r w:rsidRPr="00224364">
        <w:rPr>
          <w:rFonts w:ascii="Times New Roman" w:hAnsi="Times New Roman" w:cs="Antiqua"/>
          <w:sz w:val="24"/>
          <w:szCs w:val="24"/>
          <w:lang w:eastAsia="ru-RU"/>
        </w:rPr>
        <w:t xml:space="preserve">від  </w:t>
      </w:r>
      <w:r w:rsidR="006E3A12">
        <w:rPr>
          <w:rFonts w:ascii="Times New Roman" w:hAnsi="Times New Roman" w:cs="Antiqua"/>
          <w:sz w:val="24"/>
          <w:szCs w:val="24"/>
          <w:lang w:eastAsia="ru-RU"/>
        </w:rPr>
        <w:t>11</w:t>
      </w:r>
      <w:r w:rsidRPr="00224364">
        <w:rPr>
          <w:rFonts w:ascii="Times New Roman" w:hAnsi="Times New Roman" w:cs="Antiqua"/>
          <w:sz w:val="24"/>
          <w:szCs w:val="24"/>
          <w:lang w:eastAsia="ru-RU"/>
        </w:rPr>
        <w:t xml:space="preserve"> </w:t>
      </w:r>
      <w:r w:rsidR="006E3A12">
        <w:rPr>
          <w:rFonts w:ascii="Times New Roman" w:hAnsi="Times New Roman" w:cs="Antiqua"/>
          <w:sz w:val="24"/>
          <w:szCs w:val="24"/>
          <w:lang w:eastAsia="ru-RU"/>
        </w:rPr>
        <w:t>жовт</w:t>
      </w:r>
      <w:r w:rsidRPr="00224364">
        <w:rPr>
          <w:rFonts w:ascii="Times New Roman" w:hAnsi="Times New Roman" w:cs="Antiqua"/>
          <w:sz w:val="24"/>
          <w:szCs w:val="24"/>
          <w:lang w:eastAsia="ru-RU"/>
        </w:rPr>
        <w:t xml:space="preserve">ня  2018 року № </w:t>
      </w:r>
      <w:r w:rsidR="006E3A12">
        <w:rPr>
          <w:rFonts w:ascii="Times New Roman" w:hAnsi="Times New Roman" w:cs="Antiqua"/>
          <w:sz w:val="24"/>
          <w:szCs w:val="24"/>
          <w:lang w:eastAsia="ru-RU"/>
        </w:rPr>
        <w:t>88</w:t>
      </w:r>
      <w:r w:rsidRPr="00224364">
        <w:rPr>
          <w:rFonts w:ascii="Times New Roman" w:hAnsi="Times New Roman" w:cs="Antiqua"/>
          <w:sz w:val="24"/>
          <w:szCs w:val="24"/>
          <w:lang w:eastAsia="ru-RU"/>
        </w:rPr>
        <w:t>-ОД</w:t>
      </w:r>
    </w:p>
    <w:p w:rsidR="004D3D03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3D03" w:rsidRPr="001169D5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69D5">
        <w:rPr>
          <w:rFonts w:ascii="Times New Roman" w:hAnsi="Times New Roman"/>
          <w:b/>
          <w:sz w:val="24"/>
          <w:szCs w:val="24"/>
          <w:lang w:eastAsia="en-US"/>
        </w:rPr>
        <w:t>Умови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4D3D03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 xml:space="preserve">проведення конкурсу на зайняття вакантної посади державної служби категорії «Б» - </w:t>
      </w:r>
      <w:r w:rsidR="00F43F76">
        <w:rPr>
          <w:rFonts w:ascii="Times New Roman" w:hAnsi="Times New Roman"/>
          <w:b/>
          <w:sz w:val="24"/>
          <w:szCs w:val="24"/>
          <w:lang w:eastAsia="en-US"/>
        </w:rPr>
        <w:t xml:space="preserve"> заступника </w:t>
      </w:r>
      <w:r w:rsidRPr="004D3D03">
        <w:rPr>
          <w:rFonts w:ascii="Times New Roman" w:hAnsi="Times New Roman"/>
          <w:b/>
          <w:sz w:val="24"/>
          <w:szCs w:val="24"/>
          <w:lang w:eastAsia="en-US"/>
        </w:rPr>
        <w:t>начальника відділу оцінки впливу на довкілля, земельних ресурсів, біоресурсів та заповідної справи управління охорони та раціонального використання природних ресурсів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4D3D03">
        <w:rPr>
          <w:rFonts w:ascii="Times New Roman" w:hAnsi="Times New Roman"/>
          <w:b/>
          <w:sz w:val="24"/>
          <w:szCs w:val="24"/>
          <w:lang w:eastAsia="en-US"/>
        </w:rPr>
        <w:t xml:space="preserve">Департаменту екології та природних ресурсів </w:t>
      </w:r>
    </w:p>
    <w:p w:rsidR="004D3D03" w:rsidRPr="004D3D03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Одеської обласної державної адміністрації</w:t>
      </w:r>
    </w:p>
    <w:p w:rsidR="004D3D03" w:rsidRPr="001169D5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sz w:val="24"/>
          <w:szCs w:val="24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м. Одеса, 65107, вул. Канатна, 83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41"/>
        <w:gridCol w:w="1843"/>
        <w:gridCol w:w="567"/>
        <w:gridCol w:w="7025"/>
      </w:tblGrid>
      <w:tr w:rsidR="004D3D03" w:rsidRPr="0061207B" w:rsidTr="004D3D03">
        <w:tc>
          <w:tcPr>
            <w:tcW w:w="10065" w:type="dxa"/>
            <w:gridSpan w:val="5"/>
          </w:tcPr>
          <w:p w:rsidR="004D3D03" w:rsidRPr="0061207B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07B">
              <w:rPr>
                <w:rFonts w:ascii="Times New Roman" w:hAnsi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3A" w:rsidRPr="00B1513A" w:rsidRDefault="00B1513A" w:rsidP="00B1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13A">
              <w:rPr>
                <w:rFonts w:ascii="Times New Roman" w:hAnsi="Times New Roman"/>
                <w:sz w:val="24"/>
                <w:szCs w:val="24"/>
                <w:lang w:eastAsia="ru-RU"/>
              </w:rPr>
              <w:t>1.Вживає необхідних заходів щодо вдосконалення організації роботи відділу.</w:t>
            </w:r>
          </w:p>
          <w:p w:rsidR="00B1513A" w:rsidRPr="00B1513A" w:rsidRDefault="00B1513A" w:rsidP="00B1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13A">
              <w:rPr>
                <w:rFonts w:ascii="Times New Roman" w:hAnsi="Times New Roman"/>
                <w:sz w:val="24"/>
                <w:szCs w:val="24"/>
                <w:lang w:eastAsia="ru-RU"/>
              </w:rPr>
              <w:t>2.Організовує взаємодію спеціалістів відділу між собою та виконання ними суміжних завдань і обов'язків.</w:t>
            </w:r>
          </w:p>
          <w:p w:rsidR="00B1513A" w:rsidRPr="00B1513A" w:rsidRDefault="00B1513A" w:rsidP="00B1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13A">
              <w:rPr>
                <w:rFonts w:ascii="Times New Roman" w:hAnsi="Times New Roman"/>
                <w:sz w:val="24"/>
                <w:szCs w:val="24"/>
                <w:lang w:eastAsia="ru-RU"/>
              </w:rPr>
              <w:t>3.Готує у межах своєї компетенції відповідні розпорядження, організовує та контролює їх виконання.</w:t>
            </w:r>
          </w:p>
          <w:p w:rsidR="00B1513A" w:rsidRPr="00B1513A" w:rsidRDefault="00B1513A" w:rsidP="00B1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13A">
              <w:rPr>
                <w:rFonts w:ascii="Times New Roman" w:hAnsi="Times New Roman"/>
                <w:sz w:val="24"/>
                <w:szCs w:val="24"/>
                <w:lang w:eastAsia="ru-RU"/>
              </w:rPr>
              <w:t>4.Координує роботу відділу в процесі розгляду матеріалів, документації.</w:t>
            </w:r>
          </w:p>
          <w:p w:rsidR="00B1513A" w:rsidRPr="00B1513A" w:rsidRDefault="00B1513A" w:rsidP="00B1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13A">
              <w:rPr>
                <w:rFonts w:ascii="Times New Roman" w:hAnsi="Times New Roman"/>
                <w:sz w:val="24"/>
                <w:szCs w:val="24"/>
                <w:lang w:eastAsia="ru-RU"/>
              </w:rPr>
              <w:t>5. Узагальнює результати роботи з метою вдосконалення та покращення роботи відділу.</w:t>
            </w:r>
          </w:p>
          <w:p w:rsidR="00B1513A" w:rsidRPr="00B1513A" w:rsidRDefault="00B1513A" w:rsidP="00B1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13A">
              <w:rPr>
                <w:rFonts w:ascii="Times New Roman" w:hAnsi="Times New Roman"/>
                <w:sz w:val="24"/>
                <w:szCs w:val="24"/>
                <w:lang w:eastAsia="ru-RU"/>
              </w:rPr>
              <w:t>6.Бере участь в організації та проведенні нарад, семінарів, конференцій з питань оцінки впливу на довкілля, використання земельних ресурсів, біоресурсів та заповідної справи. Застосовує оперативний зв'язок з різними регіонами України, радами та державними адміністраціями відповідних регіональних рівнів, науковими установами під час розгляду питань, що стосуються його компетенції.</w:t>
            </w:r>
          </w:p>
          <w:p w:rsidR="00B1513A" w:rsidRPr="00B1513A" w:rsidRDefault="00B1513A" w:rsidP="00B1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13A">
              <w:rPr>
                <w:rFonts w:ascii="Times New Roman" w:hAnsi="Times New Roman"/>
                <w:sz w:val="24"/>
                <w:szCs w:val="24"/>
                <w:lang w:eastAsia="ru-RU"/>
              </w:rPr>
              <w:t>7.Здійснює розгляд звернень від органів виконавчої влади, громадських об'єднань, підприємств, установ та організацій, громадян з напрямку діяльності відділу, а також готує за ними проекти відповідних рішень, відповідей.</w:t>
            </w:r>
          </w:p>
          <w:p w:rsidR="00B1513A" w:rsidRPr="00B1513A" w:rsidRDefault="00B1513A" w:rsidP="00B1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13A">
              <w:rPr>
                <w:rFonts w:ascii="Times New Roman" w:hAnsi="Times New Roman"/>
                <w:sz w:val="24"/>
                <w:szCs w:val="24"/>
                <w:lang w:eastAsia="ru-RU"/>
              </w:rPr>
              <w:t>8.Забезпечує доступ до публічної інформації розпорядником якої є відділ.</w:t>
            </w:r>
          </w:p>
          <w:p w:rsidR="00B1513A" w:rsidRPr="00B1513A" w:rsidRDefault="00B1513A" w:rsidP="00B1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  <w:lang w:eastAsia="ru-RU"/>
              </w:rPr>
              <w:t>9. Узагальнює у межах наданої компетенції практику застосування законодавства та хід реалізації державної політики у сфері екологічної експертизи, регулювання використання земельних ресурсів, біоресурсів та заповідної справи.</w:t>
            </w:r>
          </w:p>
        </w:tc>
      </w:tr>
      <w:tr w:rsidR="00B1513A" w:rsidRPr="0061207B" w:rsidTr="00B1513A">
        <w:trPr>
          <w:trHeight w:val="561"/>
        </w:trPr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Умови оплати праці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3A" w:rsidRPr="00B1513A" w:rsidRDefault="00B1513A" w:rsidP="00B1513A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 xml:space="preserve">1) посадовий оклад – 5700,00 грн.,  </w:t>
            </w:r>
          </w:p>
          <w:p w:rsidR="00B1513A" w:rsidRPr="00B1513A" w:rsidRDefault="00B1513A" w:rsidP="00B1513A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B1513A" w:rsidRPr="00B1513A" w:rsidRDefault="00B1513A" w:rsidP="00B1513A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 ”;</w:t>
            </w:r>
          </w:p>
          <w:p w:rsidR="00B1513A" w:rsidRPr="00B1513A" w:rsidRDefault="00B1513A" w:rsidP="00B1513A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4) інші доплати та премії відповідно до статті 52 Закону України “Про державну службу ”;</w:t>
            </w:r>
          </w:p>
          <w:p w:rsidR="00B1513A" w:rsidRPr="00B1513A" w:rsidRDefault="00B1513A" w:rsidP="00B1513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 xml:space="preserve"> 5)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</w:t>
            </w:r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службовцям, затвердженого постановою Кабінету Міністрів України від 18 січня 2017 року</w:t>
            </w:r>
            <w:r w:rsidRPr="00B1513A">
              <w:rPr>
                <w:rFonts w:ascii="Verdana" w:hAnsi="Verdana" w:cs="Verdana"/>
                <w:kern w:val="2"/>
                <w:sz w:val="24"/>
                <w:szCs w:val="24"/>
              </w:rPr>
              <w:t xml:space="preserve"> </w:t>
            </w:r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№ 15.</w:t>
            </w:r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3A" w:rsidRPr="00B1513A" w:rsidRDefault="00B1513A" w:rsidP="00B1513A">
            <w:pPr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>Безстрокове.</w:t>
            </w:r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3A" w:rsidRP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>1. Копія паспорта громадянина України.</w:t>
            </w:r>
          </w:p>
          <w:p w:rsidR="00B1513A" w:rsidRP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B1513A" w:rsidRP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B1513A" w:rsidRP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>4. Копія (копії) документа (документів) про освіту.</w:t>
            </w:r>
          </w:p>
          <w:p w:rsidR="00B1513A" w:rsidRP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>5. Оригінал посвідчення атестації щодо вільного володіння державною мовою.</w:t>
            </w:r>
          </w:p>
          <w:p w:rsidR="00B1513A" w:rsidRP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>6. Заповнена особова картка встановленого зразка.</w:t>
            </w:r>
          </w:p>
          <w:p w:rsid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>7. Декларація особи, уповноваженої на виконання функцій держави або місцевого самоврядування за 2017 рік (подається, як кандидата на посаду)</w:t>
            </w:r>
            <w:r w:rsidRPr="00B1513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 xml:space="preserve">надається у вигляді роздрукованого примірника заповненої декларації на офіційному веб-сайті Національного агентства з питань запобігання корупції  </w:t>
            </w:r>
            <w:hyperlink r:id="rId5" w:history="1">
              <w:r w:rsidRPr="00B1513A">
                <w:rPr>
                  <w:rStyle w:val="a4"/>
                  <w:rFonts w:ascii="Times New Roman" w:hAnsi="Times New Roman"/>
                  <w:sz w:val="24"/>
                  <w:szCs w:val="24"/>
                </w:rPr>
                <w:t>www.nazk.gov.ua</w:t>
              </w:r>
            </w:hyperlink>
            <w:r w:rsidRPr="00B151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74A" w:rsidRDefault="00C2774A" w:rsidP="00C2774A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B1513A" w:rsidRP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 - </w:t>
            </w:r>
            <w:r w:rsidR="007B02F1">
              <w:rPr>
                <w:rFonts w:ascii="Times New Roman" w:hAnsi="Times New Roman"/>
                <w:sz w:val="24"/>
                <w:szCs w:val="24"/>
              </w:rPr>
              <w:t>20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 xml:space="preserve"> календарних днів з дня оприлюднення оголошення про проведення конкурсу. </w:t>
            </w:r>
          </w:p>
          <w:p w:rsidR="00B1513A" w:rsidRPr="00B1513A" w:rsidRDefault="00B1513A" w:rsidP="00B1513A">
            <w:pPr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 xml:space="preserve">Документи подаються особисто або поштою за адресою:                                         м. Одеса, вул. Канатна, 83,  </w:t>
            </w:r>
            <w:proofErr w:type="spellStart"/>
            <w:r w:rsidRPr="00B151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1513A">
              <w:rPr>
                <w:rFonts w:ascii="Times New Roman" w:hAnsi="Times New Roman"/>
                <w:sz w:val="24"/>
                <w:szCs w:val="24"/>
              </w:rPr>
              <w:t xml:space="preserve">. 1409, до 18.00 години </w:t>
            </w:r>
          </w:p>
          <w:p w:rsidR="00B1513A" w:rsidRP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6E3A12">
              <w:rPr>
                <w:rFonts w:ascii="Times New Roman" w:hAnsi="Times New Roman"/>
                <w:sz w:val="24"/>
                <w:szCs w:val="24"/>
              </w:rPr>
              <w:t>11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>.</w:t>
            </w:r>
            <w:r w:rsidR="006E3A12">
              <w:rPr>
                <w:rFonts w:ascii="Times New Roman" w:hAnsi="Times New Roman"/>
                <w:sz w:val="24"/>
                <w:szCs w:val="24"/>
              </w:rPr>
              <w:t>10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6E3A12">
              <w:rPr>
                <w:rFonts w:ascii="Times New Roman" w:hAnsi="Times New Roman"/>
                <w:sz w:val="24"/>
                <w:szCs w:val="24"/>
              </w:rPr>
              <w:t>30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>.</w:t>
            </w:r>
            <w:r w:rsidR="006E3A12">
              <w:rPr>
                <w:rFonts w:ascii="Times New Roman" w:hAnsi="Times New Roman"/>
                <w:sz w:val="24"/>
                <w:szCs w:val="24"/>
              </w:rPr>
              <w:t>10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>.2018 року.</w:t>
            </w:r>
          </w:p>
          <w:p w:rsidR="00B1513A" w:rsidRDefault="00B1513A" w:rsidP="00B15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 xml:space="preserve">Кінцевий термін прийому документів: до 17 год. 45 хв. </w:t>
            </w:r>
          </w:p>
          <w:p w:rsidR="00B1513A" w:rsidRPr="00B1513A" w:rsidRDefault="006E3A12" w:rsidP="006E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1513A" w:rsidRPr="00B1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жовтня</w:t>
            </w:r>
            <w:r w:rsidR="00B1513A" w:rsidRPr="00B1513A">
              <w:rPr>
                <w:rFonts w:ascii="Times New Roman" w:hAnsi="Times New Roman"/>
                <w:sz w:val="24"/>
                <w:szCs w:val="24"/>
              </w:rPr>
              <w:t xml:space="preserve"> 2018 року.</w:t>
            </w:r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C2774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ісце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 д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початку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проведення конкурсу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3A" w:rsidRPr="00B1513A" w:rsidRDefault="00C2774A" w:rsidP="00C2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 xml:space="preserve">м. Одеса, вул. Канатна, 83, </w:t>
            </w:r>
            <w:proofErr w:type="spellStart"/>
            <w:r w:rsidRPr="00B151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1513A">
              <w:rPr>
                <w:rFonts w:ascii="Times New Roman" w:hAnsi="Times New Roman"/>
                <w:sz w:val="24"/>
                <w:szCs w:val="24"/>
              </w:rPr>
              <w:t>. 1409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>о 10.00 годині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 листопада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 xml:space="preserve"> 2018 року</w:t>
            </w:r>
            <w:r w:rsidR="00B1513A" w:rsidRPr="00B1513A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B1513A" w:rsidRPr="0061207B" w:rsidTr="00E94A79">
        <w:tc>
          <w:tcPr>
            <w:tcW w:w="2473" w:type="dxa"/>
            <w:gridSpan w:val="3"/>
          </w:tcPr>
          <w:p w:rsidR="00B1513A" w:rsidRPr="00D674A7" w:rsidRDefault="00B1513A" w:rsidP="00B1513A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3A" w:rsidRPr="00B1513A" w:rsidRDefault="00B1513A" w:rsidP="00B1513A">
            <w:pPr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513A">
              <w:rPr>
                <w:rFonts w:ascii="Times New Roman" w:hAnsi="Times New Roman"/>
                <w:sz w:val="24"/>
                <w:szCs w:val="24"/>
                <w:lang w:eastAsia="uk-UA"/>
              </w:rPr>
              <w:t>Жученко</w:t>
            </w:r>
            <w:proofErr w:type="spellEnd"/>
            <w:r w:rsidRPr="00B151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Ольга Федорівна, </w:t>
            </w:r>
          </w:p>
          <w:p w:rsidR="00B1513A" w:rsidRPr="00B1513A" w:rsidRDefault="00B1513A" w:rsidP="00B1513A">
            <w:pPr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513A">
              <w:rPr>
                <w:rFonts w:ascii="Times New Roman" w:hAnsi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B1513A">
              <w:rPr>
                <w:rFonts w:ascii="Times New Roman" w:hAnsi="Times New Roman"/>
                <w:sz w:val="24"/>
                <w:szCs w:val="24"/>
                <w:lang w:eastAsia="uk-UA"/>
              </w:rPr>
              <w:t>. (048) 7283533</w:t>
            </w:r>
          </w:p>
          <w:p w:rsidR="00B1513A" w:rsidRPr="00B1513A" w:rsidRDefault="00B1513A" w:rsidP="00B151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13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ecolog</w:t>
            </w:r>
            <w:proofErr w:type="spellEnd"/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@</w:t>
            </w:r>
            <w:proofErr w:type="spellStart"/>
            <w:r w:rsidRPr="00B1513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odessa</w:t>
            </w:r>
            <w:proofErr w:type="spellEnd"/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proofErr w:type="spellStart"/>
            <w:r w:rsidRPr="00B1513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gov</w:t>
            </w:r>
            <w:proofErr w:type="spellEnd"/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proofErr w:type="spellStart"/>
            <w:r w:rsidRPr="00B1513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ua</w:t>
            </w:r>
            <w:proofErr w:type="spellEnd"/>
            <w:r w:rsidRPr="00B1513A">
              <w:rPr>
                <w:rFonts w:ascii="Times New Roman" w:hAnsi="Times New Roman"/>
                <w:kern w:val="2"/>
                <w:sz w:val="24"/>
                <w:szCs w:val="24"/>
              </w:rPr>
              <w:t> 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>
              <w:rPr>
                <w:b/>
              </w:rPr>
              <w:t xml:space="preserve">Кваліфікаційні вимоги </w:t>
            </w:r>
          </w:p>
        </w:tc>
      </w:tr>
      <w:tr w:rsidR="004D3D03" w:rsidRPr="00A82C7B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82C7B" w:rsidRDefault="004D3D03" w:rsidP="00391ED0">
            <w:pPr>
              <w:pStyle w:val="rvps12"/>
              <w:spacing w:before="0" w:after="0"/>
              <w:ind w:left="57"/>
              <w:jc w:val="center"/>
            </w:pPr>
            <w:r w:rsidRPr="00A82C7B"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Освіта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A82C7B" w:rsidRDefault="004D3D03" w:rsidP="006E3A12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D3D03">
              <w:t>Вища освіта за ступенем  не нижче магістра.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lastRenderedPageBreak/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Досвід роботи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F02092" w:rsidRDefault="004D3D03" w:rsidP="00391ED0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D3D03">
              <w:rPr>
                <w:rStyle w:val="rvts0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96726" w:rsidRDefault="004D3D03" w:rsidP="00391ED0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Володіння державною мовою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F02092" w:rsidRDefault="004D3D03" w:rsidP="00391ED0">
            <w:pPr>
              <w:pStyle w:val="rvps14"/>
              <w:spacing w:before="0" w:after="0"/>
              <w:ind w:left="57"/>
            </w:pPr>
            <w:r w:rsidRPr="00F02092">
              <w:rPr>
                <w:rStyle w:val="rvts0"/>
              </w:rPr>
              <w:t>Вільне володіння державною мовою.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                     Вимоги до  компетентності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4D3D03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Уміння працювати з комп’ютером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Досвід роботи з офісним пакетом Microsoft Office (Word, Excel,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Power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Point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); навички роботи з інформаційно-пошуковими системами в мережі Інтернет.</w:t>
            </w:r>
          </w:p>
        </w:tc>
      </w:tr>
      <w:tr w:rsidR="004D3D03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Необхідні ділові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pStyle w:val="conten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Аналітичні здібності, лідерські якості, вміння визначати пріоритети, навички контролю, організаторські здібності, оперативність, вимогливість, навички розв’язання проблем, уміння дотримуватись субординації, уміння працювати в команді.</w:t>
            </w:r>
          </w:p>
        </w:tc>
      </w:tr>
      <w:tr w:rsidR="004D3D03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3.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Необхідні особистісні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pStyle w:val="content"/>
              <w:spacing w:before="0" w:beforeAutospacing="0" w:after="12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Відповідальність, дисциплінованість, тактовність, надійність, чесність, порядність, емоційна стабільність, комунікабельність, повага до інших, рішучість.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12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Професійні знання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CE4A44" w:rsidRDefault="004D3D03" w:rsidP="004D3D0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CE4A44">
              <w:rPr>
                <w:b/>
              </w:rPr>
              <w:t>Знання законодавства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1) Конституція України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2) Закони України: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державну службу»;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запобігання корупції».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7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4"/>
              <w:spacing w:before="0" w:after="0"/>
              <w:ind w:left="57"/>
              <w:jc w:val="center"/>
            </w:pPr>
            <w:r w:rsidRPr="00E55CD7">
              <w:rPr>
                <w:b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Земельний кодекс України, Водний кодекс України, Кодекс України про надра,  Закони України «Про охорону навколишнього природного середовища», «Про оцінку впливу на довкілля», «Про землеустрій», «Про природно-заповідний фонд України», «Про екологічну мережу», "Про звернення громадян", «Про охорону земель»,  «Про тваринний світ», «Про рослинний світ».</w:t>
            </w:r>
          </w:p>
        </w:tc>
      </w:tr>
    </w:tbl>
    <w:p w:rsidR="00B40967" w:rsidRDefault="00B40967"/>
    <w:sectPr w:rsidR="00B40967" w:rsidSect="006D343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3BF"/>
    <w:multiLevelType w:val="hybridMultilevel"/>
    <w:tmpl w:val="BD805C50"/>
    <w:lvl w:ilvl="0" w:tplc="FB42A962">
      <w:start w:val="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4A56B10"/>
    <w:multiLevelType w:val="hybridMultilevel"/>
    <w:tmpl w:val="837CA3B0"/>
    <w:lvl w:ilvl="0" w:tplc="3A648E8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5"/>
    <w:rsid w:val="00174FDD"/>
    <w:rsid w:val="001868D5"/>
    <w:rsid w:val="00224364"/>
    <w:rsid w:val="004D3D03"/>
    <w:rsid w:val="00682725"/>
    <w:rsid w:val="006D343C"/>
    <w:rsid w:val="006E3A12"/>
    <w:rsid w:val="00740BAD"/>
    <w:rsid w:val="007B02F1"/>
    <w:rsid w:val="00836C4E"/>
    <w:rsid w:val="00967520"/>
    <w:rsid w:val="00B1513A"/>
    <w:rsid w:val="00B40967"/>
    <w:rsid w:val="00C2774A"/>
    <w:rsid w:val="00DB4C56"/>
    <w:rsid w:val="00F4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DB54-7C9D-41C4-9226-57DE00E0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03"/>
    <w:pPr>
      <w:suppressAutoHyphens/>
      <w:spacing w:after="200" w:line="276" w:lineRule="auto"/>
    </w:pPr>
    <w:rPr>
      <w:rFonts w:ascii="Calibri" w:eastAsia="Times New Roman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D03"/>
    <w:pPr>
      <w:spacing w:before="100" w:beforeAutospacing="1" w:after="100" w:afterAutospacing="1"/>
    </w:pPr>
    <w:rPr>
      <w:szCs w:val="24"/>
    </w:rPr>
  </w:style>
  <w:style w:type="character" w:customStyle="1" w:styleId="rvts0">
    <w:name w:val="rvts0"/>
    <w:basedOn w:val="a0"/>
    <w:rsid w:val="004D3D03"/>
  </w:style>
  <w:style w:type="paragraph" w:customStyle="1" w:styleId="rvps12">
    <w:name w:val="rvps12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D03"/>
    <w:rPr>
      <w:color w:val="0563C1" w:themeColor="hyperlink"/>
      <w:u w:val="single"/>
    </w:rPr>
  </w:style>
  <w:style w:type="paragraph" w:customStyle="1" w:styleId="content">
    <w:name w:val="content"/>
    <w:basedOn w:val="a"/>
    <w:rsid w:val="004D3D03"/>
    <w:pPr>
      <w:suppressAutoHyphens w:val="0"/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2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64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z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cp:lastPrinted>2018-10-10T11:03:00Z</cp:lastPrinted>
  <dcterms:created xsi:type="dcterms:W3CDTF">2018-07-03T10:53:00Z</dcterms:created>
  <dcterms:modified xsi:type="dcterms:W3CDTF">2018-10-11T13:57:00Z</dcterms:modified>
</cp:coreProperties>
</file>