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324" w:rsidRDefault="00124324" w:rsidP="00124324">
      <w:pPr>
        <w:spacing w:line="276" w:lineRule="auto"/>
        <w:ind w:left="-90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Умови проведення </w:t>
      </w:r>
      <w:r w:rsidRPr="00B47256">
        <w:rPr>
          <w:sz w:val="28"/>
          <w:szCs w:val="28"/>
          <w:lang w:val="uk-UA"/>
        </w:rPr>
        <w:t>конкурс</w:t>
      </w:r>
      <w:r>
        <w:rPr>
          <w:sz w:val="28"/>
          <w:szCs w:val="28"/>
          <w:lang w:val="uk-UA"/>
        </w:rPr>
        <w:t>у</w:t>
      </w:r>
      <w:r w:rsidRPr="00B47256">
        <w:rPr>
          <w:sz w:val="28"/>
          <w:szCs w:val="28"/>
          <w:lang w:val="uk-UA"/>
        </w:rPr>
        <w:t xml:space="preserve"> </w:t>
      </w:r>
    </w:p>
    <w:p w:rsidR="00124324" w:rsidRDefault="00124324" w:rsidP="00124324">
      <w:pPr>
        <w:spacing w:line="276" w:lineRule="auto"/>
        <w:ind w:left="-900"/>
        <w:jc w:val="center"/>
        <w:rPr>
          <w:sz w:val="28"/>
          <w:szCs w:val="28"/>
          <w:lang w:val="uk-UA"/>
        </w:rPr>
      </w:pPr>
      <w:r w:rsidRPr="00B47256">
        <w:rPr>
          <w:sz w:val="28"/>
          <w:szCs w:val="28"/>
          <w:lang w:val="uk-UA"/>
        </w:rPr>
        <w:t>на за</w:t>
      </w:r>
      <w:r>
        <w:rPr>
          <w:sz w:val="28"/>
          <w:szCs w:val="28"/>
          <w:lang w:val="uk-UA"/>
        </w:rPr>
        <w:t>міщення</w:t>
      </w:r>
      <w:r w:rsidRPr="00B47256">
        <w:rPr>
          <w:sz w:val="28"/>
          <w:szCs w:val="28"/>
          <w:lang w:val="uk-UA"/>
        </w:rPr>
        <w:t xml:space="preserve"> вакантної посади державної служби категорії «</w:t>
      </w:r>
      <w:r>
        <w:rPr>
          <w:sz w:val="28"/>
          <w:szCs w:val="28"/>
          <w:lang w:val="uk-UA"/>
        </w:rPr>
        <w:t>В</w:t>
      </w:r>
      <w:r w:rsidRPr="00B47256">
        <w:rPr>
          <w:sz w:val="28"/>
          <w:szCs w:val="28"/>
          <w:lang w:val="uk-UA"/>
        </w:rPr>
        <w:t xml:space="preserve">» – </w:t>
      </w:r>
    </w:p>
    <w:p w:rsidR="00124324" w:rsidRDefault="00124324" w:rsidP="00124324">
      <w:pPr>
        <w:spacing w:line="276" w:lineRule="auto"/>
        <w:ind w:left="-900"/>
        <w:jc w:val="center"/>
        <w:rPr>
          <w:sz w:val="28"/>
          <w:szCs w:val="28"/>
          <w:lang w:val="uk-UA"/>
        </w:rPr>
      </w:pPr>
      <w:r w:rsidRPr="004E2489">
        <w:rPr>
          <w:sz w:val="28"/>
          <w:szCs w:val="28"/>
          <w:lang w:val="uk-UA"/>
        </w:rPr>
        <w:t xml:space="preserve">головного спеціаліста відділу корекційної освіти, соціальної роботи </w:t>
      </w:r>
    </w:p>
    <w:p w:rsidR="00124324" w:rsidRDefault="00124324" w:rsidP="00124324">
      <w:pPr>
        <w:spacing w:line="276" w:lineRule="auto"/>
        <w:ind w:left="-900"/>
        <w:jc w:val="center"/>
        <w:rPr>
          <w:sz w:val="28"/>
          <w:szCs w:val="28"/>
          <w:lang w:val="uk-UA"/>
        </w:rPr>
      </w:pPr>
      <w:r w:rsidRPr="004E2489">
        <w:rPr>
          <w:sz w:val="28"/>
          <w:szCs w:val="28"/>
          <w:lang w:val="uk-UA"/>
        </w:rPr>
        <w:t xml:space="preserve">та ресурсного забезпечення управління соціальної роботи, </w:t>
      </w:r>
    </w:p>
    <w:p w:rsidR="00124324" w:rsidRDefault="00124324" w:rsidP="00124324">
      <w:pPr>
        <w:spacing w:line="276" w:lineRule="auto"/>
        <w:ind w:left="-900"/>
        <w:jc w:val="center"/>
        <w:rPr>
          <w:sz w:val="28"/>
          <w:szCs w:val="28"/>
          <w:lang w:val="uk-UA"/>
        </w:rPr>
      </w:pPr>
      <w:r w:rsidRPr="004E2489">
        <w:rPr>
          <w:sz w:val="28"/>
          <w:szCs w:val="28"/>
          <w:lang w:val="uk-UA"/>
        </w:rPr>
        <w:t xml:space="preserve">фінансово-ресурсного забезпечення та молодіжної політики </w:t>
      </w:r>
    </w:p>
    <w:p w:rsidR="00124324" w:rsidRPr="00C36889" w:rsidRDefault="00124324" w:rsidP="00124324">
      <w:pPr>
        <w:spacing w:line="276" w:lineRule="auto"/>
        <w:ind w:left="-900"/>
        <w:jc w:val="center"/>
        <w:rPr>
          <w:sz w:val="28"/>
          <w:szCs w:val="28"/>
          <w:lang w:val="uk-UA"/>
        </w:rPr>
      </w:pPr>
      <w:r w:rsidRPr="004E2489">
        <w:rPr>
          <w:sz w:val="28"/>
          <w:szCs w:val="28"/>
          <w:lang w:val="uk-UA"/>
        </w:rPr>
        <w:t>Департаменту освіти і науки Одеської обласної державної адміністрації</w:t>
      </w:r>
    </w:p>
    <w:tbl>
      <w:tblPr>
        <w:tblStyle w:val="a4"/>
        <w:tblW w:w="9662" w:type="dxa"/>
        <w:tblInd w:w="-34" w:type="dxa"/>
        <w:tblLook w:val="04A0"/>
      </w:tblPr>
      <w:tblGrid>
        <w:gridCol w:w="427"/>
        <w:gridCol w:w="2967"/>
        <w:gridCol w:w="6268"/>
      </w:tblGrid>
      <w:tr w:rsidR="00124324" w:rsidTr="008317E3">
        <w:tc>
          <w:tcPr>
            <w:tcW w:w="9662" w:type="dxa"/>
            <w:gridSpan w:val="3"/>
          </w:tcPr>
          <w:p w:rsidR="00124324" w:rsidRDefault="00124324" w:rsidP="008317E3">
            <w:pPr>
              <w:pStyle w:val="a3"/>
              <w:tabs>
                <w:tab w:val="left" w:pos="7088"/>
                <w:tab w:val="left" w:pos="7230"/>
              </w:tabs>
              <w:ind w:right="1"/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D102DF">
              <w:rPr>
                <w:rFonts w:cs="Times New Roman"/>
                <w:b/>
                <w:szCs w:val="28"/>
              </w:rPr>
              <w:t>Загальні</w:t>
            </w:r>
            <w:proofErr w:type="spellEnd"/>
            <w:r w:rsidRPr="00D102DF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D102DF">
              <w:rPr>
                <w:rFonts w:cs="Times New Roman"/>
                <w:b/>
                <w:szCs w:val="28"/>
              </w:rPr>
              <w:t>умови</w:t>
            </w:r>
            <w:proofErr w:type="spellEnd"/>
          </w:p>
        </w:tc>
      </w:tr>
      <w:tr w:rsidR="00124324" w:rsidRPr="00D102DF" w:rsidTr="008317E3">
        <w:tc>
          <w:tcPr>
            <w:tcW w:w="3394" w:type="dxa"/>
            <w:gridSpan w:val="2"/>
          </w:tcPr>
          <w:p w:rsidR="00124324" w:rsidRPr="0043404F" w:rsidRDefault="00124324" w:rsidP="008317E3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Cs w:val="28"/>
              </w:rPr>
            </w:pPr>
            <w:proofErr w:type="spellStart"/>
            <w:r w:rsidRPr="0043404F">
              <w:rPr>
                <w:rFonts w:cs="Times New Roman"/>
                <w:b/>
                <w:szCs w:val="28"/>
              </w:rPr>
              <w:t>Посадові</w:t>
            </w:r>
            <w:proofErr w:type="spellEnd"/>
            <w:r w:rsidRPr="0043404F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43404F">
              <w:rPr>
                <w:rFonts w:cs="Times New Roman"/>
                <w:b/>
                <w:szCs w:val="28"/>
              </w:rPr>
              <w:t>обов’язки</w:t>
            </w:r>
            <w:proofErr w:type="spellEnd"/>
          </w:p>
        </w:tc>
        <w:tc>
          <w:tcPr>
            <w:tcW w:w="6268" w:type="dxa"/>
          </w:tcPr>
          <w:p w:rsidR="00124324" w:rsidRPr="000C5C52" w:rsidRDefault="00124324" w:rsidP="008317E3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Theme="minorHAnsi"/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eastAsiaTheme="minorHAnsi"/>
                <w:bCs/>
                <w:color w:val="000000"/>
                <w:sz w:val="28"/>
                <w:szCs w:val="28"/>
                <w:lang w:val="uk-UA" w:eastAsia="uk-UA"/>
              </w:rPr>
              <w:t>1) б</w:t>
            </w:r>
            <w:r w:rsidRPr="005A3D72">
              <w:rPr>
                <w:rFonts w:eastAsiaTheme="minorHAnsi"/>
                <w:bCs/>
                <w:color w:val="000000"/>
                <w:sz w:val="28"/>
                <w:szCs w:val="28"/>
                <w:lang w:eastAsia="uk-UA"/>
              </w:rPr>
              <w:t xml:space="preserve">ере участь у </w:t>
            </w:r>
            <w:proofErr w:type="spellStart"/>
            <w:r w:rsidRPr="005A3D72">
              <w:rPr>
                <w:rFonts w:eastAsiaTheme="minorHAnsi"/>
                <w:bCs/>
                <w:color w:val="000000"/>
                <w:sz w:val="28"/>
                <w:szCs w:val="28"/>
                <w:lang w:eastAsia="uk-UA"/>
              </w:rPr>
              <w:t>підготовці</w:t>
            </w:r>
            <w:proofErr w:type="spellEnd"/>
            <w:r w:rsidRPr="005A3D72">
              <w:rPr>
                <w:rFonts w:eastAsiaTheme="minorHAnsi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A3D72">
              <w:rPr>
                <w:rFonts w:eastAsiaTheme="minorHAnsi"/>
                <w:bCs/>
                <w:color w:val="000000"/>
                <w:sz w:val="28"/>
                <w:szCs w:val="28"/>
                <w:lang w:eastAsia="uk-UA"/>
              </w:rPr>
              <w:t>пропозицій</w:t>
            </w:r>
            <w:proofErr w:type="spellEnd"/>
            <w:r w:rsidRPr="005A3D72">
              <w:rPr>
                <w:rFonts w:eastAsiaTheme="minorHAnsi"/>
                <w:bCs/>
                <w:color w:val="000000"/>
                <w:sz w:val="28"/>
                <w:szCs w:val="28"/>
                <w:lang w:eastAsia="uk-UA"/>
              </w:rPr>
              <w:t xml:space="preserve"> до проекту </w:t>
            </w:r>
            <w:proofErr w:type="spellStart"/>
            <w:r w:rsidRPr="005A3D72">
              <w:rPr>
                <w:rFonts w:eastAsiaTheme="minorHAnsi"/>
                <w:bCs/>
                <w:color w:val="000000"/>
                <w:sz w:val="28"/>
                <w:szCs w:val="28"/>
                <w:lang w:eastAsia="uk-UA"/>
              </w:rPr>
              <w:t>обласного</w:t>
            </w:r>
            <w:proofErr w:type="spellEnd"/>
            <w:r w:rsidRPr="005A3D72">
              <w:rPr>
                <w:rFonts w:eastAsiaTheme="minorHAnsi"/>
                <w:bCs/>
                <w:color w:val="000000"/>
                <w:sz w:val="28"/>
                <w:szCs w:val="28"/>
                <w:lang w:eastAsia="uk-UA"/>
              </w:rPr>
              <w:t xml:space="preserve"> бюджету </w:t>
            </w:r>
            <w:proofErr w:type="spellStart"/>
            <w:r w:rsidRPr="005A3D72">
              <w:rPr>
                <w:rFonts w:eastAsiaTheme="minorHAnsi"/>
                <w:bCs/>
                <w:color w:val="000000"/>
                <w:sz w:val="28"/>
                <w:szCs w:val="28"/>
                <w:lang w:eastAsia="uk-UA"/>
              </w:rPr>
              <w:t>і</w:t>
            </w:r>
            <w:proofErr w:type="spellEnd"/>
            <w:r w:rsidRPr="005A3D72">
              <w:rPr>
                <w:rFonts w:eastAsiaTheme="minorHAnsi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A3D72">
              <w:rPr>
                <w:rFonts w:eastAsiaTheme="minorHAnsi"/>
                <w:bCs/>
                <w:color w:val="000000"/>
                <w:sz w:val="28"/>
                <w:szCs w:val="28"/>
                <w:lang w:eastAsia="uk-UA"/>
              </w:rPr>
              <w:t>надає</w:t>
            </w:r>
            <w:proofErr w:type="spellEnd"/>
            <w:r w:rsidRPr="005A3D72">
              <w:rPr>
                <w:rFonts w:eastAsiaTheme="minorHAnsi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A3D72">
              <w:rPr>
                <w:rFonts w:eastAsiaTheme="minorHAnsi"/>
                <w:bCs/>
                <w:color w:val="000000"/>
                <w:sz w:val="28"/>
                <w:szCs w:val="28"/>
                <w:lang w:eastAsia="uk-UA"/>
              </w:rPr>
              <w:t>їх</w:t>
            </w:r>
            <w:proofErr w:type="spellEnd"/>
            <w:r w:rsidRPr="005A3D72">
              <w:rPr>
                <w:rFonts w:eastAsiaTheme="minorHAnsi"/>
                <w:bCs/>
                <w:color w:val="000000"/>
                <w:sz w:val="28"/>
                <w:szCs w:val="28"/>
                <w:lang w:eastAsia="uk-UA"/>
              </w:rPr>
              <w:t xml:space="preserve"> на </w:t>
            </w:r>
            <w:proofErr w:type="spellStart"/>
            <w:r w:rsidRPr="005A3D72">
              <w:rPr>
                <w:rFonts w:eastAsiaTheme="minorHAnsi"/>
                <w:bCs/>
                <w:color w:val="000000"/>
                <w:sz w:val="28"/>
                <w:szCs w:val="28"/>
                <w:lang w:eastAsia="uk-UA"/>
              </w:rPr>
              <w:t>р</w:t>
            </w:r>
            <w:r>
              <w:rPr>
                <w:rFonts w:eastAsiaTheme="minorHAnsi"/>
                <w:bCs/>
                <w:color w:val="000000"/>
                <w:sz w:val="28"/>
                <w:szCs w:val="28"/>
                <w:lang w:eastAsia="uk-UA"/>
              </w:rPr>
              <w:t>озгляд</w:t>
            </w:r>
            <w:proofErr w:type="spellEnd"/>
            <w:r>
              <w:rPr>
                <w:rFonts w:eastAsiaTheme="minorHAnsi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eastAsiaTheme="minorHAnsi"/>
                <w:bCs/>
                <w:color w:val="000000"/>
                <w:sz w:val="28"/>
                <w:szCs w:val="28"/>
                <w:lang w:eastAsia="uk-UA"/>
              </w:rPr>
              <w:t>керівництву</w:t>
            </w:r>
            <w:proofErr w:type="spellEnd"/>
            <w:r>
              <w:rPr>
                <w:rFonts w:eastAsiaTheme="minorHAnsi"/>
                <w:bCs/>
                <w:color w:val="000000"/>
                <w:sz w:val="28"/>
                <w:szCs w:val="28"/>
                <w:lang w:eastAsia="uk-UA"/>
              </w:rPr>
              <w:t xml:space="preserve"> Департаменту</w:t>
            </w:r>
            <w:r>
              <w:rPr>
                <w:rFonts w:eastAsiaTheme="minorHAnsi"/>
                <w:bCs/>
                <w:color w:val="000000"/>
                <w:sz w:val="28"/>
                <w:szCs w:val="28"/>
                <w:lang w:val="uk-UA" w:eastAsia="uk-UA"/>
              </w:rPr>
              <w:t>;</w:t>
            </w:r>
          </w:p>
          <w:p w:rsidR="00124324" w:rsidRPr="000C5C52" w:rsidRDefault="00124324" w:rsidP="008317E3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Theme="minorHAnsi"/>
                <w:color w:val="000000"/>
                <w:sz w:val="28"/>
                <w:szCs w:val="28"/>
                <w:lang w:val="uk-UA"/>
              </w:rPr>
            </w:pPr>
            <w:r>
              <w:rPr>
                <w:rFonts w:eastAsiaTheme="minorHAnsi"/>
                <w:bCs/>
                <w:color w:val="000000"/>
                <w:sz w:val="28"/>
                <w:szCs w:val="28"/>
                <w:lang w:val="uk-UA" w:eastAsia="uk-UA"/>
              </w:rPr>
              <w:t>2)</w:t>
            </w:r>
            <w:r w:rsidRPr="005A3D72">
              <w:rPr>
                <w:rFonts w:eastAsiaTheme="minorHAnsi"/>
                <w:color w:val="000000"/>
                <w:sz w:val="28"/>
                <w:szCs w:val="28"/>
              </w:rPr>
              <w:t> </w:t>
            </w:r>
            <w:r>
              <w:rPr>
                <w:rFonts w:eastAsiaTheme="minorHAnsi"/>
                <w:color w:val="000000"/>
                <w:sz w:val="28"/>
                <w:szCs w:val="28"/>
                <w:lang w:val="uk-UA"/>
              </w:rPr>
              <w:t>г</w:t>
            </w:r>
            <w:r w:rsidRPr="000C5C52">
              <w:rPr>
                <w:rFonts w:eastAsiaTheme="minorHAnsi"/>
                <w:color w:val="000000"/>
                <w:sz w:val="28"/>
                <w:szCs w:val="28"/>
                <w:lang w:val="uk-UA"/>
              </w:rPr>
              <w:t>отує пропозиції керівництву щодо можливих шляхів удосконалення фінансування закладів освіти відповідно до основних завдань відділу, вдосконалення фінансово-бюджетної політики в галузі</w:t>
            </w:r>
            <w:r>
              <w:rPr>
                <w:rFonts w:eastAsiaTheme="minorHAnsi"/>
                <w:color w:val="000000"/>
                <w:sz w:val="28"/>
                <w:szCs w:val="28"/>
                <w:lang w:val="uk-UA"/>
              </w:rPr>
              <w:t xml:space="preserve"> освіти;</w:t>
            </w:r>
          </w:p>
          <w:p w:rsidR="00124324" w:rsidRPr="000C5C52" w:rsidRDefault="00124324" w:rsidP="008317E3">
            <w:pPr>
              <w:pStyle w:val="a3"/>
              <w:ind w:firstLine="567"/>
              <w:jc w:val="both"/>
              <w:rPr>
                <w:rFonts w:eastAsiaTheme="minorHAnsi"/>
                <w:szCs w:val="28"/>
                <w:lang w:val="uk-UA" w:eastAsia="uk-UA"/>
              </w:rPr>
            </w:pPr>
            <w:r>
              <w:rPr>
                <w:rFonts w:eastAsiaTheme="minorHAnsi"/>
                <w:szCs w:val="28"/>
                <w:lang w:val="uk-UA" w:eastAsia="uk-UA"/>
              </w:rPr>
              <w:t>3) б</w:t>
            </w:r>
            <w:r w:rsidRPr="005A3D72">
              <w:rPr>
                <w:rFonts w:eastAsiaTheme="minorHAnsi"/>
                <w:szCs w:val="28"/>
                <w:lang w:eastAsia="uk-UA"/>
              </w:rPr>
              <w:t xml:space="preserve">ере участь у </w:t>
            </w:r>
            <w:proofErr w:type="spellStart"/>
            <w:r w:rsidRPr="005A3D72">
              <w:rPr>
                <w:rFonts w:eastAsiaTheme="minorHAnsi"/>
                <w:szCs w:val="28"/>
                <w:lang w:eastAsia="uk-UA"/>
              </w:rPr>
              <w:t>розробці</w:t>
            </w:r>
            <w:proofErr w:type="spellEnd"/>
            <w:r w:rsidRPr="005A3D72">
              <w:rPr>
                <w:rFonts w:eastAsiaTheme="minorHAnsi"/>
                <w:szCs w:val="28"/>
                <w:lang w:eastAsia="uk-UA"/>
              </w:rPr>
              <w:t xml:space="preserve"> </w:t>
            </w:r>
            <w:proofErr w:type="spellStart"/>
            <w:r w:rsidRPr="005A3D72">
              <w:rPr>
                <w:rFonts w:eastAsiaTheme="minorHAnsi"/>
                <w:szCs w:val="28"/>
                <w:lang w:eastAsia="uk-UA"/>
              </w:rPr>
              <w:t>пропозицій</w:t>
            </w:r>
            <w:proofErr w:type="spellEnd"/>
            <w:r w:rsidRPr="005A3D72">
              <w:rPr>
                <w:rFonts w:eastAsiaTheme="minorHAnsi"/>
                <w:szCs w:val="28"/>
                <w:lang w:eastAsia="uk-UA"/>
              </w:rPr>
              <w:t xml:space="preserve"> </w:t>
            </w:r>
            <w:proofErr w:type="spellStart"/>
            <w:r w:rsidRPr="005A3D72">
              <w:rPr>
                <w:rFonts w:eastAsiaTheme="minorHAnsi"/>
                <w:szCs w:val="28"/>
                <w:lang w:eastAsia="uk-UA"/>
              </w:rPr>
              <w:t>щодо</w:t>
            </w:r>
            <w:proofErr w:type="spellEnd"/>
            <w:r w:rsidRPr="005A3D72">
              <w:rPr>
                <w:rFonts w:eastAsiaTheme="minorHAnsi"/>
                <w:szCs w:val="28"/>
                <w:lang w:eastAsia="uk-UA"/>
              </w:rPr>
              <w:t xml:space="preserve"> </w:t>
            </w:r>
            <w:proofErr w:type="spellStart"/>
            <w:r w:rsidRPr="005A3D72">
              <w:rPr>
                <w:rFonts w:eastAsiaTheme="minorHAnsi"/>
                <w:szCs w:val="28"/>
                <w:lang w:eastAsia="uk-UA"/>
              </w:rPr>
              <w:t>використання</w:t>
            </w:r>
            <w:proofErr w:type="spellEnd"/>
            <w:r w:rsidRPr="005A3D72">
              <w:rPr>
                <w:rFonts w:eastAsiaTheme="minorHAnsi"/>
                <w:szCs w:val="28"/>
                <w:lang w:eastAsia="uk-UA"/>
              </w:rPr>
              <w:t xml:space="preserve"> </w:t>
            </w:r>
            <w:proofErr w:type="spellStart"/>
            <w:r w:rsidRPr="005A3D72">
              <w:rPr>
                <w:rFonts w:eastAsiaTheme="minorHAnsi"/>
                <w:szCs w:val="28"/>
                <w:lang w:eastAsia="uk-UA"/>
              </w:rPr>
              <w:t>коштів</w:t>
            </w:r>
            <w:proofErr w:type="spellEnd"/>
            <w:r w:rsidRPr="005A3D72">
              <w:rPr>
                <w:rFonts w:eastAsiaTheme="minorHAnsi"/>
                <w:szCs w:val="28"/>
                <w:lang w:eastAsia="uk-UA"/>
              </w:rPr>
              <w:t xml:space="preserve">, </w:t>
            </w:r>
            <w:proofErr w:type="spellStart"/>
            <w:r w:rsidRPr="005A3D72">
              <w:rPr>
                <w:rFonts w:eastAsiaTheme="minorHAnsi"/>
                <w:szCs w:val="28"/>
                <w:lang w:eastAsia="uk-UA"/>
              </w:rPr>
              <w:t>передбачених</w:t>
            </w:r>
            <w:proofErr w:type="spellEnd"/>
            <w:r w:rsidRPr="005A3D72">
              <w:rPr>
                <w:rFonts w:eastAsiaTheme="minorHAnsi"/>
                <w:szCs w:val="28"/>
                <w:lang w:eastAsia="uk-UA"/>
              </w:rPr>
              <w:t xml:space="preserve"> в </w:t>
            </w:r>
            <w:proofErr w:type="spellStart"/>
            <w:r w:rsidRPr="005A3D72">
              <w:rPr>
                <w:rFonts w:eastAsiaTheme="minorHAnsi"/>
                <w:szCs w:val="28"/>
                <w:lang w:eastAsia="uk-UA"/>
              </w:rPr>
              <w:t>обласному</w:t>
            </w:r>
            <w:proofErr w:type="spellEnd"/>
            <w:r w:rsidRPr="005A3D72">
              <w:rPr>
                <w:rFonts w:eastAsiaTheme="minorHAnsi"/>
                <w:szCs w:val="28"/>
                <w:lang w:eastAsia="uk-UA"/>
              </w:rPr>
              <w:t xml:space="preserve"> </w:t>
            </w:r>
            <w:proofErr w:type="spellStart"/>
            <w:r w:rsidRPr="005A3D72">
              <w:rPr>
                <w:rFonts w:eastAsiaTheme="minorHAnsi"/>
                <w:szCs w:val="28"/>
                <w:lang w:eastAsia="uk-UA"/>
              </w:rPr>
              <w:t>бюджеті</w:t>
            </w:r>
            <w:proofErr w:type="spellEnd"/>
            <w:r w:rsidRPr="005A3D72">
              <w:rPr>
                <w:rFonts w:eastAsiaTheme="minorHAnsi"/>
                <w:szCs w:val="28"/>
                <w:lang w:eastAsia="uk-UA"/>
              </w:rPr>
              <w:t xml:space="preserve"> на </w:t>
            </w:r>
            <w:proofErr w:type="spellStart"/>
            <w:r w:rsidRPr="005A3D72">
              <w:rPr>
                <w:rFonts w:eastAsiaTheme="minorHAnsi"/>
                <w:szCs w:val="28"/>
                <w:lang w:eastAsia="uk-UA"/>
              </w:rPr>
              <w:t>виконання</w:t>
            </w:r>
            <w:proofErr w:type="spellEnd"/>
            <w:r w:rsidRPr="005A3D72">
              <w:rPr>
                <w:rFonts w:eastAsiaTheme="minorHAnsi"/>
                <w:szCs w:val="28"/>
                <w:lang w:eastAsia="uk-UA"/>
              </w:rPr>
              <w:t xml:space="preserve"> </w:t>
            </w:r>
            <w:proofErr w:type="spellStart"/>
            <w:r w:rsidRPr="005A3D72">
              <w:rPr>
                <w:rFonts w:eastAsiaTheme="minorHAnsi"/>
                <w:szCs w:val="28"/>
                <w:lang w:eastAsia="uk-UA"/>
              </w:rPr>
              <w:t>заходів</w:t>
            </w:r>
            <w:proofErr w:type="spellEnd"/>
            <w:r w:rsidRPr="005A3D72">
              <w:rPr>
                <w:rFonts w:eastAsiaTheme="minorHAnsi"/>
                <w:szCs w:val="28"/>
                <w:lang w:eastAsia="uk-UA"/>
              </w:rPr>
              <w:t xml:space="preserve"> </w:t>
            </w:r>
            <w:proofErr w:type="spellStart"/>
            <w:r w:rsidRPr="005A3D72">
              <w:rPr>
                <w:rFonts w:eastAsiaTheme="minorHAnsi"/>
                <w:szCs w:val="28"/>
                <w:lang w:eastAsia="uk-UA"/>
              </w:rPr>
              <w:t>Компле</w:t>
            </w:r>
            <w:r>
              <w:rPr>
                <w:rFonts w:eastAsiaTheme="minorHAnsi"/>
                <w:szCs w:val="28"/>
                <w:lang w:eastAsia="uk-UA"/>
              </w:rPr>
              <w:t>ксн</w:t>
            </w:r>
            <w:r>
              <w:rPr>
                <w:rFonts w:eastAsiaTheme="minorHAnsi"/>
                <w:szCs w:val="28"/>
                <w:lang w:val="uk-UA" w:eastAsia="uk-UA"/>
              </w:rPr>
              <w:t>их</w:t>
            </w:r>
            <w:proofErr w:type="spellEnd"/>
            <w:r>
              <w:rPr>
                <w:rFonts w:eastAsiaTheme="minorHAnsi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eastAsiaTheme="minorHAnsi"/>
                <w:szCs w:val="28"/>
                <w:lang w:eastAsia="uk-UA"/>
              </w:rPr>
              <w:t>програм</w:t>
            </w:r>
            <w:proofErr w:type="spellEnd"/>
            <w:r w:rsidRPr="005A3D72">
              <w:rPr>
                <w:rFonts w:eastAsiaTheme="minorHAnsi"/>
                <w:szCs w:val="28"/>
                <w:lang w:eastAsia="uk-UA"/>
              </w:rPr>
              <w:t xml:space="preserve"> «</w:t>
            </w:r>
            <w:proofErr w:type="spellStart"/>
            <w:r w:rsidRPr="005A3D72">
              <w:rPr>
                <w:rFonts w:eastAsiaTheme="minorHAnsi"/>
                <w:szCs w:val="28"/>
                <w:lang w:eastAsia="uk-UA"/>
              </w:rPr>
              <w:t>Освіта</w:t>
            </w:r>
            <w:proofErr w:type="spellEnd"/>
            <w:r w:rsidRPr="005A3D72">
              <w:rPr>
                <w:rFonts w:eastAsiaTheme="minorHAnsi"/>
                <w:szCs w:val="28"/>
                <w:lang w:eastAsia="uk-UA"/>
              </w:rPr>
              <w:t xml:space="preserve"> </w:t>
            </w:r>
            <w:proofErr w:type="spellStart"/>
            <w:r w:rsidRPr="005A3D72">
              <w:rPr>
                <w:rFonts w:eastAsiaTheme="minorHAnsi"/>
                <w:szCs w:val="28"/>
                <w:lang w:eastAsia="uk-UA"/>
              </w:rPr>
              <w:t>Одещини</w:t>
            </w:r>
            <w:proofErr w:type="spellEnd"/>
            <w:r w:rsidRPr="005A3D72">
              <w:rPr>
                <w:rFonts w:eastAsiaTheme="minorHAnsi"/>
                <w:szCs w:val="28"/>
                <w:lang w:eastAsia="uk-UA"/>
              </w:rPr>
              <w:t>»</w:t>
            </w:r>
            <w:r>
              <w:rPr>
                <w:rFonts w:eastAsiaTheme="minorHAnsi"/>
                <w:szCs w:val="28"/>
                <w:lang w:val="uk-UA" w:eastAsia="uk-UA"/>
              </w:rPr>
              <w:t xml:space="preserve"> та «Молодь Одещини»</w:t>
            </w:r>
            <w:r w:rsidRPr="005A3D72">
              <w:rPr>
                <w:rFonts w:eastAsiaTheme="minorHAnsi"/>
                <w:szCs w:val="28"/>
                <w:lang w:eastAsia="uk-UA"/>
              </w:rPr>
              <w:t xml:space="preserve">, </w:t>
            </w:r>
            <w:proofErr w:type="spellStart"/>
            <w:r w:rsidRPr="005A3D72">
              <w:rPr>
                <w:rFonts w:eastAsiaTheme="minorHAnsi"/>
                <w:szCs w:val="28"/>
                <w:lang w:eastAsia="uk-UA"/>
              </w:rPr>
              <w:t>органі</w:t>
            </w:r>
            <w:r>
              <w:rPr>
                <w:rFonts w:eastAsiaTheme="minorHAnsi"/>
                <w:szCs w:val="28"/>
                <w:lang w:eastAsia="uk-UA"/>
              </w:rPr>
              <w:t>зовує</w:t>
            </w:r>
            <w:proofErr w:type="spellEnd"/>
            <w:r>
              <w:rPr>
                <w:rFonts w:eastAsiaTheme="minorHAnsi"/>
                <w:szCs w:val="28"/>
                <w:lang w:eastAsia="uk-UA"/>
              </w:rPr>
              <w:t xml:space="preserve"> в межах </w:t>
            </w:r>
            <w:proofErr w:type="spellStart"/>
            <w:r>
              <w:rPr>
                <w:rFonts w:eastAsiaTheme="minorHAnsi"/>
                <w:szCs w:val="28"/>
                <w:lang w:eastAsia="uk-UA"/>
              </w:rPr>
              <w:t>своєї</w:t>
            </w:r>
            <w:proofErr w:type="spellEnd"/>
            <w:r>
              <w:rPr>
                <w:rFonts w:eastAsiaTheme="minorHAnsi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eastAsiaTheme="minorHAnsi"/>
                <w:szCs w:val="28"/>
                <w:lang w:eastAsia="uk-UA"/>
              </w:rPr>
              <w:t>компетенції</w:t>
            </w:r>
            <w:proofErr w:type="spellEnd"/>
            <w:r w:rsidRPr="005A3D72">
              <w:rPr>
                <w:rFonts w:eastAsiaTheme="minorHAnsi"/>
                <w:szCs w:val="28"/>
                <w:lang w:eastAsia="uk-UA"/>
              </w:rPr>
              <w:t xml:space="preserve"> </w:t>
            </w:r>
            <w:proofErr w:type="spellStart"/>
            <w:r w:rsidRPr="005A3D72">
              <w:rPr>
                <w:rFonts w:eastAsiaTheme="minorHAnsi"/>
                <w:szCs w:val="28"/>
                <w:lang w:eastAsia="uk-UA"/>
              </w:rPr>
              <w:t>здійснення</w:t>
            </w:r>
            <w:proofErr w:type="spellEnd"/>
            <w:r w:rsidRPr="005A3D72">
              <w:rPr>
                <w:rFonts w:eastAsiaTheme="minorHAnsi"/>
                <w:szCs w:val="28"/>
                <w:lang w:eastAsia="uk-UA"/>
              </w:rPr>
              <w:t xml:space="preserve"> </w:t>
            </w:r>
            <w:proofErr w:type="spellStart"/>
            <w:r w:rsidRPr="005A3D72">
              <w:rPr>
                <w:rFonts w:eastAsiaTheme="minorHAnsi"/>
                <w:szCs w:val="28"/>
                <w:lang w:eastAsia="uk-UA"/>
              </w:rPr>
              <w:t>аналізу</w:t>
            </w:r>
            <w:proofErr w:type="spellEnd"/>
            <w:r w:rsidRPr="005A3D72">
              <w:rPr>
                <w:rFonts w:eastAsiaTheme="minorHAnsi"/>
                <w:szCs w:val="28"/>
                <w:lang w:eastAsia="uk-UA"/>
              </w:rPr>
              <w:t xml:space="preserve"> </w:t>
            </w:r>
            <w:proofErr w:type="spellStart"/>
            <w:r w:rsidRPr="005A3D72">
              <w:rPr>
                <w:rFonts w:eastAsiaTheme="minorHAnsi"/>
                <w:szCs w:val="28"/>
                <w:lang w:eastAsia="uk-UA"/>
              </w:rPr>
              <w:t>виконання</w:t>
            </w:r>
            <w:proofErr w:type="spellEnd"/>
            <w:r w:rsidRPr="005A3D72">
              <w:rPr>
                <w:rFonts w:eastAsiaTheme="minorHAnsi"/>
                <w:szCs w:val="28"/>
                <w:lang w:eastAsia="uk-UA"/>
              </w:rPr>
              <w:t xml:space="preserve"> </w:t>
            </w:r>
            <w:proofErr w:type="spellStart"/>
            <w:r w:rsidRPr="005A3D72">
              <w:rPr>
                <w:rFonts w:eastAsiaTheme="minorHAnsi"/>
                <w:szCs w:val="28"/>
                <w:lang w:eastAsia="uk-UA"/>
              </w:rPr>
              <w:t>заходів</w:t>
            </w:r>
            <w:proofErr w:type="spellEnd"/>
            <w:r w:rsidRPr="005A3D72">
              <w:rPr>
                <w:rFonts w:eastAsiaTheme="minorHAnsi"/>
                <w:szCs w:val="28"/>
                <w:lang w:eastAsia="uk-UA"/>
              </w:rPr>
              <w:t xml:space="preserve"> </w:t>
            </w:r>
            <w:proofErr w:type="spellStart"/>
            <w:r w:rsidRPr="005A3D72">
              <w:rPr>
                <w:rFonts w:eastAsiaTheme="minorHAnsi"/>
                <w:szCs w:val="28"/>
                <w:lang w:eastAsia="uk-UA"/>
              </w:rPr>
              <w:t>програм</w:t>
            </w:r>
            <w:proofErr w:type="spellEnd"/>
            <w:r>
              <w:rPr>
                <w:rFonts w:eastAsiaTheme="minorHAnsi"/>
                <w:szCs w:val="28"/>
                <w:lang w:val="uk-UA" w:eastAsia="uk-UA"/>
              </w:rPr>
              <w:t>;</w:t>
            </w:r>
          </w:p>
          <w:p w:rsidR="00124324" w:rsidRPr="000C5C52" w:rsidRDefault="00124324" w:rsidP="008317E3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Theme="minorHAnsi"/>
                <w:color w:val="000000"/>
                <w:sz w:val="28"/>
                <w:szCs w:val="28"/>
                <w:lang w:val="uk-UA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val="uk-UA"/>
              </w:rPr>
              <w:t>4)</w:t>
            </w:r>
            <w:r w:rsidRPr="005A3D72">
              <w:rPr>
                <w:rFonts w:eastAsiaTheme="minorHAnsi"/>
                <w:color w:val="000000"/>
                <w:sz w:val="28"/>
                <w:szCs w:val="28"/>
              </w:rPr>
              <w:t> </w:t>
            </w:r>
            <w:r>
              <w:rPr>
                <w:rFonts w:eastAsiaTheme="minorHAnsi"/>
                <w:color w:val="000000"/>
                <w:sz w:val="28"/>
                <w:szCs w:val="28"/>
                <w:lang w:val="uk-UA"/>
              </w:rPr>
              <w:t>г</w:t>
            </w:r>
            <w:proofErr w:type="spellStart"/>
            <w:r w:rsidRPr="005A3D72">
              <w:rPr>
                <w:rFonts w:eastAsiaTheme="minorHAnsi"/>
                <w:color w:val="000000"/>
                <w:sz w:val="28"/>
                <w:szCs w:val="28"/>
              </w:rPr>
              <w:t>отує</w:t>
            </w:r>
            <w:proofErr w:type="spellEnd"/>
            <w:r w:rsidRPr="005A3D72"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3D72">
              <w:rPr>
                <w:rFonts w:eastAsiaTheme="minorHAnsi"/>
                <w:color w:val="000000"/>
                <w:sz w:val="28"/>
                <w:szCs w:val="28"/>
              </w:rPr>
              <w:t>пропозиції</w:t>
            </w:r>
            <w:proofErr w:type="spellEnd"/>
            <w:r w:rsidRPr="005A3D72"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3D72">
              <w:rPr>
                <w:rFonts w:eastAsiaTheme="minorHAnsi"/>
                <w:color w:val="000000"/>
                <w:sz w:val="28"/>
                <w:szCs w:val="28"/>
              </w:rPr>
              <w:t>керівництву</w:t>
            </w:r>
            <w:proofErr w:type="spellEnd"/>
            <w:r w:rsidRPr="005A3D72">
              <w:rPr>
                <w:rFonts w:eastAsiaTheme="minorHAnsi"/>
                <w:color w:val="000000"/>
                <w:sz w:val="28"/>
                <w:szCs w:val="28"/>
              </w:rPr>
              <w:t xml:space="preserve"> Департаменту та </w:t>
            </w:r>
            <w:proofErr w:type="spellStart"/>
            <w:r w:rsidRPr="005A3D72">
              <w:rPr>
                <w:rFonts w:eastAsiaTheme="minorHAnsi"/>
                <w:color w:val="000000"/>
                <w:sz w:val="28"/>
                <w:szCs w:val="28"/>
              </w:rPr>
              <w:t>обласної</w:t>
            </w:r>
            <w:proofErr w:type="spellEnd"/>
            <w:r w:rsidRPr="005A3D72"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3D72">
              <w:rPr>
                <w:rFonts w:eastAsiaTheme="minorHAnsi"/>
                <w:color w:val="000000"/>
                <w:sz w:val="28"/>
                <w:szCs w:val="28"/>
              </w:rPr>
              <w:t>державної</w:t>
            </w:r>
            <w:proofErr w:type="spellEnd"/>
            <w:r w:rsidRPr="005A3D72"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3D72">
              <w:rPr>
                <w:rFonts w:eastAsiaTheme="minorHAnsi"/>
                <w:color w:val="000000"/>
                <w:sz w:val="28"/>
                <w:szCs w:val="28"/>
              </w:rPr>
              <w:t>адміністрації</w:t>
            </w:r>
            <w:proofErr w:type="spellEnd"/>
            <w:r w:rsidRPr="005A3D72"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3D72">
              <w:rPr>
                <w:rFonts w:eastAsiaTheme="minorHAnsi"/>
                <w:color w:val="000000"/>
                <w:sz w:val="28"/>
                <w:szCs w:val="28"/>
              </w:rPr>
              <w:t>з</w:t>
            </w:r>
            <w:proofErr w:type="spellEnd"/>
            <w:r w:rsidRPr="005A3D72"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3D72">
              <w:rPr>
                <w:rFonts w:eastAsiaTheme="minorHAnsi"/>
                <w:color w:val="000000"/>
                <w:sz w:val="28"/>
                <w:szCs w:val="28"/>
              </w:rPr>
              <w:t>питань</w:t>
            </w:r>
            <w:proofErr w:type="spellEnd"/>
            <w:r w:rsidRPr="005A3D72"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3D72">
              <w:rPr>
                <w:rFonts w:eastAsiaTheme="minorHAnsi"/>
                <w:color w:val="000000"/>
                <w:sz w:val="28"/>
                <w:szCs w:val="28"/>
              </w:rPr>
              <w:t>ефективног</w:t>
            </w:r>
            <w:r>
              <w:rPr>
                <w:rFonts w:eastAsiaTheme="minorHAnsi"/>
                <w:color w:val="000000"/>
                <w:sz w:val="28"/>
                <w:szCs w:val="28"/>
              </w:rPr>
              <w:t>о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</w:rPr>
              <w:t>використання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</w:rPr>
              <w:t>бюджетних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sz w:val="28"/>
                <w:szCs w:val="28"/>
              </w:rPr>
              <w:t>коштів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val="uk-UA"/>
              </w:rPr>
              <w:t>;</w:t>
            </w:r>
          </w:p>
          <w:p w:rsidR="00124324" w:rsidRPr="000C5C52" w:rsidRDefault="00124324" w:rsidP="008317E3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Theme="minorHAnsi"/>
                <w:color w:val="000000"/>
                <w:sz w:val="28"/>
                <w:szCs w:val="28"/>
                <w:lang w:val="uk-UA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val="uk-UA"/>
              </w:rPr>
              <w:t>5)</w:t>
            </w:r>
            <w:r w:rsidRPr="005A3D72">
              <w:rPr>
                <w:rFonts w:eastAsiaTheme="minorHAnsi"/>
                <w:color w:val="000000"/>
                <w:sz w:val="28"/>
                <w:szCs w:val="28"/>
              </w:rPr>
              <w:t> </w:t>
            </w:r>
            <w:r>
              <w:rPr>
                <w:rFonts w:eastAsiaTheme="minorHAnsi"/>
                <w:color w:val="000000"/>
                <w:sz w:val="28"/>
                <w:szCs w:val="28"/>
                <w:lang w:val="uk-UA"/>
              </w:rPr>
              <w:t>г</w:t>
            </w:r>
            <w:proofErr w:type="spellStart"/>
            <w:r w:rsidRPr="005A3D72">
              <w:rPr>
                <w:rFonts w:eastAsiaTheme="minorHAnsi"/>
                <w:color w:val="000000"/>
                <w:sz w:val="28"/>
                <w:szCs w:val="28"/>
              </w:rPr>
              <w:t>отує</w:t>
            </w:r>
            <w:proofErr w:type="spellEnd"/>
            <w:r w:rsidRPr="005A3D72">
              <w:rPr>
                <w:rFonts w:eastAsiaTheme="minorHAnsi"/>
                <w:color w:val="000000"/>
                <w:sz w:val="28"/>
                <w:szCs w:val="28"/>
              </w:rPr>
              <w:t xml:space="preserve"> у межах </w:t>
            </w:r>
            <w:proofErr w:type="spellStart"/>
            <w:r w:rsidRPr="005A3D72">
              <w:rPr>
                <w:rFonts w:eastAsiaTheme="minorHAnsi"/>
                <w:color w:val="000000"/>
                <w:sz w:val="28"/>
                <w:szCs w:val="28"/>
              </w:rPr>
              <w:t>компетенції</w:t>
            </w:r>
            <w:proofErr w:type="spellEnd"/>
            <w:r w:rsidRPr="005A3D72"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3D72">
              <w:rPr>
                <w:rFonts w:eastAsiaTheme="minorHAnsi"/>
                <w:color w:val="000000"/>
                <w:sz w:val="28"/>
                <w:szCs w:val="28"/>
              </w:rPr>
              <w:t>проекти</w:t>
            </w:r>
            <w:proofErr w:type="spellEnd"/>
            <w:r w:rsidRPr="005A3D72"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3D72">
              <w:rPr>
                <w:rFonts w:eastAsiaTheme="minorHAnsi"/>
                <w:color w:val="000000"/>
                <w:sz w:val="28"/>
                <w:szCs w:val="28"/>
              </w:rPr>
              <w:t>розпоряджень</w:t>
            </w:r>
            <w:proofErr w:type="spellEnd"/>
            <w:r w:rsidRPr="005A3D72"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3D72">
              <w:rPr>
                <w:rFonts w:eastAsiaTheme="minorHAnsi"/>
                <w:color w:val="000000"/>
                <w:sz w:val="28"/>
                <w:szCs w:val="28"/>
              </w:rPr>
              <w:t>голови</w:t>
            </w:r>
            <w:proofErr w:type="spellEnd"/>
            <w:r w:rsidRPr="005A3D72"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3D72">
              <w:rPr>
                <w:rFonts w:eastAsiaTheme="minorHAnsi"/>
                <w:color w:val="000000"/>
                <w:sz w:val="28"/>
                <w:szCs w:val="28"/>
              </w:rPr>
              <w:t>обласної</w:t>
            </w:r>
            <w:proofErr w:type="spellEnd"/>
            <w:r w:rsidRPr="005A3D72"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3D72">
              <w:rPr>
                <w:rFonts w:eastAsiaTheme="minorHAnsi"/>
                <w:color w:val="000000"/>
                <w:sz w:val="28"/>
                <w:szCs w:val="28"/>
              </w:rPr>
              <w:t>державної</w:t>
            </w:r>
            <w:proofErr w:type="spellEnd"/>
            <w:r w:rsidRPr="005A3D72"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3D72">
              <w:rPr>
                <w:rFonts w:eastAsiaTheme="minorHAnsi"/>
                <w:color w:val="000000"/>
                <w:sz w:val="28"/>
                <w:szCs w:val="28"/>
              </w:rPr>
              <w:t>адміністрації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val="uk-UA"/>
              </w:rPr>
              <w:t>;</w:t>
            </w:r>
          </w:p>
          <w:p w:rsidR="00124324" w:rsidRPr="00D62249" w:rsidRDefault="00124324" w:rsidP="008317E3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val="uk-UA"/>
              </w:rPr>
              <w:t>6) о</w:t>
            </w:r>
            <w:r w:rsidRPr="000C5C52">
              <w:rPr>
                <w:rFonts w:eastAsiaTheme="minorHAnsi"/>
                <w:color w:val="000000"/>
                <w:sz w:val="28"/>
                <w:szCs w:val="28"/>
                <w:lang w:val="uk-UA"/>
              </w:rPr>
              <w:t xml:space="preserve">рганізовує роботу з фінансування </w:t>
            </w:r>
            <w:r w:rsidRPr="000C5C52">
              <w:rPr>
                <w:sz w:val="28"/>
                <w:szCs w:val="28"/>
                <w:lang w:val="uk-UA"/>
              </w:rPr>
              <w:t>закладів освіти обласного підпорядкування, професійно-технічних навчальних закладів, вищих навчальних закладів І-ІІ рівнів акредитації.</w:t>
            </w:r>
          </w:p>
          <w:p w:rsidR="00124324" w:rsidRPr="007C43D7" w:rsidRDefault="00124324" w:rsidP="008317E3">
            <w:pPr>
              <w:pStyle w:val="a3"/>
              <w:ind w:firstLine="567"/>
              <w:jc w:val="both"/>
              <w:rPr>
                <w:rFonts w:cs="Times New Roman"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7) </w:t>
            </w:r>
            <w:r w:rsidRPr="00795970">
              <w:rPr>
                <w:szCs w:val="28"/>
                <w:lang w:val="uk-UA"/>
              </w:rPr>
              <w:t>здійснює інші функції, передбачені законодавством</w:t>
            </w:r>
          </w:p>
        </w:tc>
      </w:tr>
      <w:tr w:rsidR="00124324" w:rsidTr="008317E3">
        <w:tc>
          <w:tcPr>
            <w:tcW w:w="3394" w:type="dxa"/>
            <w:gridSpan w:val="2"/>
          </w:tcPr>
          <w:p w:rsidR="00124324" w:rsidRDefault="00124324" w:rsidP="008317E3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Cs w:val="28"/>
              </w:rPr>
            </w:pPr>
            <w:proofErr w:type="spellStart"/>
            <w:r w:rsidRPr="00530629">
              <w:rPr>
                <w:rFonts w:cs="Times New Roman"/>
                <w:b/>
                <w:szCs w:val="28"/>
              </w:rPr>
              <w:t>Умови</w:t>
            </w:r>
            <w:proofErr w:type="spellEnd"/>
            <w:r w:rsidRPr="00530629">
              <w:rPr>
                <w:rFonts w:cs="Times New Roman"/>
                <w:b/>
                <w:szCs w:val="28"/>
              </w:rPr>
              <w:t xml:space="preserve"> оплати </w:t>
            </w:r>
            <w:proofErr w:type="spellStart"/>
            <w:r w:rsidRPr="00530629">
              <w:rPr>
                <w:rFonts w:cs="Times New Roman"/>
                <w:b/>
                <w:szCs w:val="28"/>
              </w:rPr>
              <w:t>праці</w:t>
            </w:r>
            <w:proofErr w:type="spellEnd"/>
          </w:p>
        </w:tc>
        <w:tc>
          <w:tcPr>
            <w:tcW w:w="6268" w:type="dxa"/>
          </w:tcPr>
          <w:p w:rsidR="00124324" w:rsidRPr="00530629" w:rsidRDefault="00124324" w:rsidP="008317E3">
            <w:pPr>
              <w:pStyle w:val="a3"/>
              <w:tabs>
                <w:tab w:val="left" w:pos="7088"/>
                <w:tab w:val="left" w:pos="7230"/>
              </w:tabs>
              <w:ind w:right="1" w:firstLine="609"/>
              <w:jc w:val="both"/>
              <w:rPr>
                <w:rFonts w:cs="Times New Roman"/>
                <w:szCs w:val="28"/>
              </w:rPr>
            </w:pPr>
            <w:proofErr w:type="spellStart"/>
            <w:r w:rsidRPr="00530629">
              <w:rPr>
                <w:rFonts w:cs="Times New Roman"/>
                <w:szCs w:val="28"/>
              </w:rPr>
              <w:t>Посадовий</w:t>
            </w:r>
            <w:proofErr w:type="spellEnd"/>
            <w:r w:rsidRPr="00530629">
              <w:rPr>
                <w:rFonts w:cs="Times New Roman"/>
                <w:szCs w:val="28"/>
              </w:rPr>
              <w:t xml:space="preserve"> оклад – </w:t>
            </w:r>
            <w:r>
              <w:rPr>
                <w:rFonts w:cs="Times New Roman"/>
                <w:szCs w:val="28"/>
                <w:lang w:val="uk-UA"/>
              </w:rPr>
              <w:t>4800</w:t>
            </w:r>
            <w:r w:rsidRPr="00530629">
              <w:rPr>
                <w:rFonts w:cs="Times New Roman"/>
                <w:szCs w:val="28"/>
              </w:rPr>
              <w:t xml:space="preserve">,00 </w:t>
            </w:r>
            <w:proofErr w:type="spellStart"/>
            <w:r w:rsidRPr="00530629">
              <w:rPr>
                <w:rFonts w:cs="Times New Roman"/>
                <w:szCs w:val="28"/>
              </w:rPr>
              <w:t>грн</w:t>
            </w:r>
            <w:proofErr w:type="spellEnd"/>
            <w:r w:rsidRPr="00530629">
              <w:rPr>
                <w:rFonts w:cs="Times New Roman"/>
                <w:szCs w:val="28"/>
              </w:rPr>
              <w:t>.,</w:t>
            </w:r>
          </w:p>
          <w:p w:rsidR="00124324" w:rsidRPr="00530629" w:rsidRDefault="00124324" w:rsidP="008317E3">
            <w:pPr>
              <w:pStyle w:val="a3"/>
              <w:tabs>
                <w:tab w:val="left" w:pos="7088"/>
                <w:tab w:val="left" w:pos="7230"/>
              </w:tabs>
              <w:ind w:right="1" w:firstLine="609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2)</w:t>
            </w:r>
            <w:r>
              <w:rPr>
                <w:rFonts w:cs="Times New Roman"/>
                <w:szCs w:val="28"/>
                <w:lang w:val="uk-UA"/>
              </w:rPr>
              <w:t> </w:t>
            </w:r>
            <w:r w:rsidRPr="00530629">
              <w:rPr>
                <w:rFonts w:cs="Times New Roman"/>
                <w:szCs w:val="28"/>
              </w:rPr>
              <w:t>надбавк</w:t>
            </w:r>
            <w:r>
              <w:rPr>
                <w:rFonts w:cs="Times New Roman"/>
                <w:szCs w:val="28"/>
              </w:rPr>
              <w:t xml:space="preserve">а за </w:t>
            </w:r>
            <w:proofErr w:type="spellStart"/>
            <w:r>
              <w:rPr>
                <w:rFonts w:cs="Times New Roman"/>
                <w:szCs w:val="28"/>
              </w:rPr>
              <w:t>вислугу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років</w:t>
            </w:r>
            <w:proofErr w:type="spellEnd"/>
            <w:r>
              <w:rPr>
                <w:rFonts w:cs="Times New Roman"/>
                <w:szCs w:val="28"/>
              </w:rPr>
              <w:t xml:space="preserve"> на </w:t>
            </w:r>
            <w:proofErr w:type="spellStart"/>
            <w:r>
              <w:rPr>
                <w:rFonts w:cs="Times New Roman"/>
                <w:szCs w:val="28"/>
              </w:rPr>
              <w:t>державній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 w:rsidRPr="00530629">
              <w:rPr>
                <w:rFonts w:cs="Times New Roman"/>
                <w:szCs w:val="28"/>
              </w:rPr>
              <w:t>службі</w:t>
            </w:r>
            <w:proofErr w:type="spellEnd"/>
            <w:r w:rsidRPr="00530629">
              <w:rPr>
                <w:rFonts w:cs="Times New Roman"/>
                <w:szCs w:val="28"/>
              </w:rPr>
              <w:t xml:space="preserve"> на </w:t>
            </w:r>
            <w:proofErr w:type="spellStart"/>
            <w:proofErr w:type="gramStart"/>
            <w:r w:rsidRPr="00530629">
              <w:rPr>
                <w:rFonts w:cs="Times New Roman"/>
                <w:szCs w:val="28"/>
              </w:rPr>
              <w:t>р</w:t>
            </w:r>
            <w:proofErr w:type="gramEnd"/>
            <w:r w:rsidRPr="00530629">
              <w:rPr>
                <w:rFonts w:cs="Times New Roman"/>
                <w:szCs w:val="28"/>
              </w:rPr>
              <w:t>івні</w:t>
            </w:r>
            <w:proofErr w:type="spellEnd"/>
            <w:r w:rsidRPr="00530629">
              <w:rPr>
                <w:rFonts w:cs="Times New Roman"/>
                <w:szCs w:val="28"/>
              </w:rPr>
              <w:t xml:space="preserve"> 3 </w:t>
            </w:r>
            <w:proofErr w:type="spellStart"/>
            <w:r w:rsidRPr="00530629">
              <w:rPr>
                <w:rFonts w:cs="Times New Roman"/>
                <w:szCs w:val="28"/>
              </w:rPr>
              <w:t>в</w:t>
            </w:r>
            <w:r>
              <w:rPr>
                <w:rFonts w:cs="Times New Roman"/>
                <w:szCs w:val="28"/>
              </w:rPr>
              <w:t>ідсотків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посадового</w:t>
            </w:r>
            <w:proofErr w:type="spellEnd"/>
            <w:r>
              <w:rPr>
                <w:rFonts w:cs="Times New Roman"/>
                <w:szCs w:val="28"/>
              </w:rPr>
              <w:t xml:space="preserve"> окладу </w:t>
            </w:r>
            <w:r w:rsidRPr="00530629">
              <w:rPr>
                <w:rFonts w:cs="Times New Roman"/>
                <w:szCs w:val="28"/>
              </w:rPr>
              <w:t xml:space="preserve">державного </w:t>
            </w:r>
            <w:proofErr w:type="spellStart"/>
            <w:r>
              <w:rPr>
                <w:rFonts w:cs="Times New Roman"/>
                <w:szCs w:val="28"/>
              </w:rPr>
              <w:t>службовця</w:t>
            </w:r>
            <w:proofErr w:type="spellEnd"/>
            <w:r>
              <w:rPr>
                <w:rFonts w:cs="Times New Roman"/>
                <w:szCs w:val="28"/>
              </w:rPr>
              <w:t xml:space="preserve"> за </w:t>
            </w:r>
            <w:proofErr w:type="spellStart"/>
            <w:r>
              <w:rPr>
                <w:rFonts w:cs="Times New Roman"/>
                <w:szCs w:val="28"/>
              </w:rPr>
              <w:t>кожний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календарний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 w:rsidRPr="00530629">
              <w:rPr>
                <w:rFonts w:cs="Times New Roman"/>
                <w:szCs w:val="28"/>
              </w:rPr>
              <w:t>рік</w:t>
            </w:r>
            <w:proofErr w:type="spellEnd"/>
            <w:r w:rsidRPr="00530629">
              <w:rPr>
                <w:rFonts w:cs="Times New Roman"/>
                <w:szCs w:val="28"/>
              </w:rPr>
              <w:t xml:space="preserve"> стажу </w:t>
            </w:r>
            <w:proofErr w:type="spellStart"/>
            <w:r w:rsidRPr="00530629">
              <w:rPr>
                <w:rFonts w:cs="Times New Roman"/>
                <w:szCs w:val="28"/>
              </w:rPr>
              <w:t>дер</w:t>
            </w:r>
            <w:r>
              <w:rPr>
                <w:rFonts w:cs="Times New Roman"/>
                <w:szCs w:val="28"/>
              </w:rPr>
              <w:t>жавної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служби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</w:rPr>
              <w:t>але</w:t>
            </w:r>
            <w:proofErr w:type="spellEnd"/>
            <w:r>
              <w:rPr>
                <w:rFonts w:cs="Times New Roman"/>
                <w:szCs w:val="28"/>
              </w:rPr>
              <w:t xml:space="preserve"> не </w:t>
            </w:r>
            <w:proofErr w:type="spellStart"/>
            <w:r>
              <w:rPr>
                <w:rFonts w:cs="Times New Roman"/>
                <w:szCs w:val="28"/>
              </w:rPr>
              <w:t>більше</w:t>
            </w:r>
            <w:proofErr w:type="spellEnd"/>
            <w:r>
              <w:rPr>
                <w:rFonts w:cs="Times New Roman"/>
                <w:szCs w:val="28"/>
              </w:rPr>
              <w:t xml:space="preserve"> 50 </w:t>
            </w:r>
            <w:proofErr w:type="spellStart"/>
            <w:r w:rsidRPr="00530629">
              <w:rPr>
                <w:rFonts w:cs="Times New Roman"/>
                <w:szCs w:val="28"/>
              </w:rPr>
              <w:t>відсотків</w:t>
            </w:r>
            <w:proofErr w:type="spellEnd"/>
            <w:r w:rsidRPr="0053062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30629">
              <w:rPr>
                <w:rFonts w:cs="Times New Roman"/>
                <w:szCs w:val="28"/>
              </w:rPr>
              <w:t>посадового</w:t>
            </w:r>
            <w:proofErr w:type="spellEnd"/>
            <w:r w:rsidRPr="00530629">
              <w:rPr>
                <w:rFonts w:cs="Times New Roman"/>
                <w:szCs w:val="28"/>
              </w:rPr>
              <w:t xml:space="preserve"> окладу;</w:t>
            </w:r>
          </w:p>
          <w:p w:rsidR="00124324" w:rsidRPr="00530629" w:rsidRDefault="00124324" w:rsidP="008317E3">
            <w:pPr>
              <w:pStyle w:val="a3"/>
              <w:tabs>
                <w:tab w:val="left" w:pos="7088"/>
                <w:tab w:val="left" w:pos="7230"/>
              </w:tabs>
              <w:ind w:right="1" w:firstLine="609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3)</w:t>
            </w:r>
            <w:r>
              <w:rPr>
                <w:rFonts w:cs="Times New Roman"/>
                <w:szCs w:val="28"/>
                <w:lang w:val="uk-UA"/>
              </w:rPr>
              <w:t> </w:t>
            </w:r>
            <w:r w:rsidRPr="00530629">
              <w:rPr>
                <w:rFonts w:cs="Times New Roman"/>
                <w:szCs w:val="28"/>
              </w:rPr>
              <w:t>надбавка</w:t>
            </w:r>
            <w:r>
              <w:rPr>
                <w:rFonts w:cs="Times New Roman"/>
                <w:szCs w:val="28"/>
              </w:rPr>
              <w:t xml:space="preserve"> до </w:t>
            </w:r>
            <w:proofErr w:type="spellStart"/>
            <w:r>
              <w:rPr>
                <w:rFonts w:cs="Times New Roman"/>
                <w:szCs w:val="28"/>
              </w:rPr>
              <w:t>посадового</w:t>
            </w:r>
            <w:proofErr w:type="spellEnd"/>
            <w:r>
              <w:rPr>
                <w:rFonts w:cs="Times New Roman"/>
                <w:szCs w:val="28"/>
              </w:rPr>
              <w:t xml:space="preserve"> окладу за ранг </w:t>
            </w:r>
            <w:r>
              <w:rPr>
                <w:rFonts w:cs="Times New Roman"/>
                <w:szCs w:val="28"/>
                <w:lang w:val="uk-UA"/>
              </w:rPr>
              <w:t>–</w:t>
            </w:r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 w:rsidRPr="00530629">
              <w:rPr>
                <w:rFonts w:cs="Times New Roman"/>
                <w:szCs w:val="28"/>
              </w:rPr>
              <w:t>відповідно</w:t>
            </w:r>
            <w:proofErr w:type="spellEnd"/>
            <w:r w:rsidRPr="00530629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до постанови </w:t>
            </w:r>
            <w:proofErr w:type="spellStart"/>
            <w:r>
              <w:rPr>
                <w:rFonts w:cs="Times New Roman"/>
                <w:szCs w:val="28"/>
              </w:rPr>
              <w:t>Кабінету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Міні</w:t>
            </w:r>
            <w:proofErr w:type="gramStart"/>
            <w:r>
              <w:rPr>
                <w:rFonts w:cs="Times New Roman"/>
                <w:szCs w:val="28"/>
              </w:rPr>
              <w:t>стр</w:t>
            </w:r>
            <w:proofErr w:type="gramEnd"/>
            <w:r>
              <w:rPr>
                <w:rFonts w:cs="Times New Roman"/>
                <w:szCs w:val="28"/>
              </w:rPr>
              <w:t>ів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 w:rsidRPr="00530629">
              <w:rPr>
                <w:rFonts w:cs="Times New Roman"/>
                <w:szCs w:val="28"/>
              </w:rPr>
              <w:t>України</w:t>
            </w:r>
            <w:proofErr w:type="spellEnd"/>
            <w:r w:rsidRPr="0053062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30629">
              <w:rPr>
                <w:rFonts w:cs="Times New Roman"/>
                <w:szCs w:val="28"/>
              </w:rPr>
              <w:t>від</w:t>
            </w:r>
            <w:proofErr w:type="spellEnd"/>
            <w:r w:rsidRPr="00530629">
              <w:rPr>
                <w:rFonts w:cs="Times New Roman"/>
                <w:szCs w:val="28"/>
              </w:rPr>
              <w:t xml:space="preserve"> 18 </w:t>
            </w:r>
            <w:proofErr w:type="spellStart"/>
            <w:r w:rsidRPr="00530629">
              <w:rPr>
                <w:rFonts w:cs="Times New Roman"/>
                <w:szCs w:val="28"/>
              </w:rPr>
              <w:t>січня</w:t>
            </w:r>
            <w:proofErr w:type="spellEnd"/>
            <w:r w:rsidRPr="00530629">
              <w:rPr>
                <w:rFonts w:cs="Times New Roman"/>
                <w:szCs w:val="28"/>
              </w:rPr>
              <w:t xml:space="preserve"> 2017 </w:t>
            </w:r>
            <w:r>
              <w:rPr>
                <w:rFonts w:cs="Times New Roman"/>
                <w:szCs w:val="28"/>
              </w:rPr>
              <w:t xml:space="preserve">року №15 </w:t>
            </w:r>
            <w:r>
              <w:rPr>
                <w:rFonts w:cs="Times New Roman"/>
                <w:szCs w:val="28"/>
                <w:lang w:val="uk-UA"/>
              </w:rPr>
              <w:t>«</w:t>
            </w:r>
            <w:proofErr w:type="spellStart"/>
            <w:r>
              <w:rPr>
                <w:rFonts w:cs="Times New Roman"/>
                <w:szCs w:val="28"/>
              </w:rPr>
              <w:t>Питання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r w:rsidRPr="00530629">
              <w:rPr>
                <w:rFonts w:cs="Times New Roman"/>
                <w:szCs w:val="28"/>
              </w:rPr>
              <w:t xml:space="preserve">оплати </w:t>
            </w:r>
            <w:proofErr w:type="spellStart"/>
            <w:r w:rsidRPr="00530629">
              <w:rPr>
                <w:rFonts w:cs="Times New Roman"/>
                <w:szCs w:val="28"/>
              </w:rPr>
              <w:t>прац</w:t>
            </w:r>
            <w:r>
              <w:rPr>
                <w:rFonts w:cs="Times New Roman"/>
                <w:szCs w:val="28"/>
              </w:rPr>
              <w:t>і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працівників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державних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органів</w:t>
            </w:r>
            <w:proofErr w:type="spellEnd"/>
            <w:r>
              <w:rPr>
                <w:rFonts w:cs="Times New Roman"/>
                <w:szCs w:val="28"/>
                <w:lang w:val="uk-UA"/>
              </w:rPr>
              <w:t>»</w:t>
            </w:r>
            <w:r w:rsidRPr="00530629">
              <w:rPr>
                <w:rFonts w:cs="Times New Roman"/>
                <w:szCs w:val="28"/>
              </w:rPr>
              <w:t>;</w:t>
            </w:r>
          </w:p>
          <w:p w:rsidR="00124324" w:rsidRPr="00530629" w:rsidRDefault="00124324" w:rsidP="008317E3">
            <w:pPr>
              <w:pStyle w:val="a3"/>
              <w:tabs>
                <w:tab w:val="left" w:pos="7088"/>
                <w:tab w:val="left" w:pos="7230"/>
              </w:tabs>
              <w:ind w:right="1" w:firstLine="609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4)</w:t>
            </w:r>
            <w:r>
              <w:rPr>
                <w:rFonts w:cs="Times New Roman"/>
                <w:szCs w:val="28"/>
                <w:lang w:val="uk-UA"/>
              </w:rPr>
              <w:t> </w:t>
            </w:r>
            <w:proofErr w:type="spellStart"/>
            <w:r w:rsidRPr="00530629">
              <w:rPr>
                <w:rFonts w:cs="Times New Roman"/>
                <w:szCs w:val="28"/>
              </w:rPr>
              <w:t>інші</w:t>
            </w:r>
            <w:proofErr w:type="spellEnd"/>
            <w:r w:rsidRPr="00530629">
              <w:rPr>
                <w:rFonts w:cs="Times New Roman"/>
                <w:szCs w:val="28"/>
              </w:rPr>
              <w:t xml:space="preserve"> доплати</w:t>
            </w:r>
            <w:r>
              <w:rPr>
                <w:rFonts w:cs="Times New Roman"/>
                <w:szCs w:val="28"/>
              </w:rPr>
              <w:t xml:space="preserve"> та </w:t>
            </w:r>
            <w:proofErr w:type="spellStart"/>
            <w:proofErr w:type="gramStart"/>
            <w:r>
              <w:rPr>
                <w:rFonts w:cs="Times New Roman"/>
                <w:szCs w:val="28"/>
              </w:rPr>
              <w:t>прем</w:t>
            </w:r>
            <w:proofErr w:type="gramEnd"/>
            <w:r>
              <w:rPr>
                <w:rFonts w:cs="Times New Roman"/>
                <w:szCs w:val="28"/>
              </w:rPr>
              <w:t>ії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відповідно</w:t>
            </w:r>
            <w:proofErr w:type="spellEnd"/>
            <w:r>
              <w:rPr>
                <w:rFonts w:cs="Times New Roman"/>
                <w:szCs w:val="28"/>
              </w:rPr>
              <w:t xml:space="preserve"> до </w:t>
            </w:r>
            <w:proofErr w:type="spellStart"/>
            <w:r>
              <w:rPr>
                <w:rFonts w:cs="Times New Roman"/>
                <w:szCs w:val="28"/>
              </w:rPr>
              <w:t>статті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r w:rsidRPr="00530629">
              <w:rPr>
                <w:rFonts w:cs="Times New Roman"/>
                <w:szCs w:val="28"/>
              </w:rPr>
              <w:t xml:space="preserve">52 Закону </w:t>
            </w:r>
            <w:proofErr w:type="spellStart"/>
            <w:r w:rsidRPr="00530629">
              <w:rPr>
                <w:rFonts w:cs="Times New Roman"/>
                <w:szCs w:val="28"/>
              </w:rPr>
              <w:t>України</w:t>
            </w:r>
            <w:proofErr w:type="spellEnd"/>
            <w:r w:rsidRPr="00530629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uk-UA"/>
              </w:rPr>
              <w:t>«</w:t>
            </w:r>
            <w:r w:rsidRPr="00530629">
              <w:rPr>
                <w:rFonts w:cs="Times New Roman"/>
                <w:szCs w:val="28"/>
              </w:rPr>
              <w:t xml:space="preserve">Про </w:t>
            </w:r>
            <w:proofErr w:type="spellStart"/>
            <w:r w:rsidRPr="00530629">
              <w:rPr>
                <w:rFonts w:cs="Times New Roman"/>
                <w:szCs w:val="28"/>
              </w:rPr>
              <w:t>державну</w:t>
            </w:r>
            <w:proofErr w:type="spellEnd"/>
            <w:r w:rsidRPr="00530629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службу</w:t>
            </w:r>
            <w:r>
              <w:rPr>
                <w:rFonts w:cs="Times New Roman"/>
                <w:szCs w:val="28"/>
                <w:lang w:val="uk-UA"/>
              </w:rPr>
              <w:t>»</w:t>
            </w:r>
            <w:r w:rsidRPr="00530629">
              <w:rPr>
                <w:rFonts w:cs="Times New Roman"/>
                <w:szCs w:val="28"/>
              </w:rPr>
              <w:t>;</w:t>
            </w:r>
          </w:p>
          <w:p w:rsidR="00124324" w:rsidRPr="00530629" w:rsidRDefault="00124324" w:rsidP="008317E3">
            <w:pPr>
              <w:pStyle w:val="a3"/>
              <w:tabs>
                <w:tab w:val="left" w:pos="7088"/>
                <w:tab w:val="left" w:pos="7230"/>
              </w:tabs>
              <w:ind w:right="1" w:firstLine="609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5)</w:t>
            </w:r>
            <w:r>
              <w:rPr>
                <w:rFonts w:cs="Times New Roman"/>
                <w:szCs w:val="28"/>
                <w:lang w:val="uk-UA"/>
              </w:rPr>
              <w:t> </w:t>
            </w:r>
            <w:proofErr w:type="spellStart"/>
            <w:r w:rsidRPr="00530629">
              <w:rPr>
                <w:rFonts w:cs="Times New Roman"/>
                <w:szCs w:val="28"/>
              </w:rPr>
              <w:t>додатко</w:t>
            </w:r>
            <w:r>
              <w:rPr>
                <w:rFonts w:cs="Times New Roman"/>
                <w:szCs w:val="28"/>
              </w:rPr>
              <w:t>ві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стимулюючі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виплати</w:t>
            </w:r>
            <w:proofErr w:type="spellEnd"/>
            <w:r>
              <w:rPr>
                <w:rFonts w:cs="Times New Roman"/>
                <w:szCs w:val="28"/>
              </w:rPr>
              <w:t xml:space="preserve"> у </w:t>
            </w:r>
            <w:proofErr w:type="spellStart"/>
            <w:r>
              <w:rPr>
                <w:rFonts w:cs="Times New Roman"/>
                <w:szCs w:val="28"/>
              </w:rPr>
              <w:t>вигляді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r w:rsidRPr="00530629">
              <w:rPr>
                <w:rFonts w:cs="Times New Roman"/>
                <w:szCs w:val="28"/>
              </w:rPr>
              <w:t xml:space="preserve">надбавки за </w:t>
            </w:r>
            <w:proofErr w:type="spellStart"/>
            <w:r w:rsidRPr="00530629">
              <w:rPr>
                <w:rFonts w:cs="Times New Roman"/>
                <w:szCs w:val="28"/>
              </w:rPr>
              <w:t>інт</w:t>
            </w:r>
            <w:r>
              <w:rPr>
                <w:rFonts w:cs="Times New Roman"/>
                <w:szCs w:val="28"/>
              </w:rPr>
              <w:t>енсивність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праці</w:t>
            </w:r>
            <w:proofErr w:type="spellEnd"/>
            <w:r>
              <w:rPr>
                <w:rFonts w:cs="Times New Roman"/>
                <w:szCs w:val="28"/>
              </w:rPr>
              <w:t xml:space="preserve"> та надбавки за </w:t>
            </w:r>
            <w:proofErr w:type="spellStart"/>
            <w:r w:rsidRPr="00530629">
              <w:rPr>
                <w:rFonts w:cs="Times New Roman"/>
                <w:szCs w:val="28"/>
              </w:rPr>
              <w:t>виконання</w:t>
            </w:r>
            <w:proofErr w:type="spellEnd"/>
            <w:r w:rsidRPr="00530629">
              <w:rPr>
                <w:rFonts w:cs="Times New Roman"/>
                <w:szCs w:val="28"/>
              </w:rPr>
              <w:t xml:space="preserve"> особл</w:t>
            </w:r>
            <w:r>
              <w:rPr>
                <w:rFonts w:cs="Times New Roman"/>
                <w:szCs w:val="28"/>
              </w:rPr>
              <w:t xml:space="preserve">иво </w:t>
            </w:r>
            <w:proofErr w:type="spellStart"/>
            <w:r>
              <w:rPr>
                <w:rFonts w:cs="Times New Roman"/>
                <w:szCs w:val="28"/>
              </w:rPr>
              <w:t>важливої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роботи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 w:rsidRPr="00530629">
              <w:rPr>
                <w:rFonts w:cs="Times New Roman"/>
                <w:szCs w:val="28"/>
              </w:rPr>
              <w:t>відповідн</w:t>
            </w:r>
            <w:r>
              <w:rPr>
                <w:rFonts w:cs="Times New Roman"/>
                <w:szCs w:val="28"/>
              </w:rPr>
              <w:t>о</w:t>
            </w:r>
            <w:proofErr w:type="spellEnd"/>
            <w:r>
              <w:rPr>
                <w:rFonts w:cs="Times New Roman"/>
                <w:szCs w:val="28"/>
              </w:rPr>
              <w:t xml:space="preserve"> до </w:t>
            </w:r>
            <w:proofErr w:type="spellStart"/>
            <w:r>
              <w:rPr>
                <w:rFonts w:cs="Times New Roman"/>
                <w:szCs w:val="28"/>
              </w:rPr>
              <w:t>Положення</w:t>
            </w:r>
            <w:proofErr w:type="spellEnd"/>
            <w:r>
              <w:rPr>
                <w:rFonts w:cs="Times New Roman"/>
                <w:szCs w:val="28"/>
              </w:rPr>
              <w:t xml:space="preserve"> про </w:t>
            </w:r>
            <w:proofErr w:type="spellStart"/>
            <w:r>
              <w:rPr>
                <w:rFonts w:cs="Times New Roman"/>
                <w:szCs w:val="28"/>
              </w:rPr>
              <w:t>застосування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 w:rsidRPr="00530629">
              <w:rPr>
                <w:rFonts w:cs="Times New Roman"/>
                <w:szCs w:val="28"/>
              </w:rPr>
              <w:t>стимулююч</w:t>
            </w:r>
            <w:r>
              <w:rPr>
                <w:rFonts w:cs="Times New Roman"/>
                <w:szCs w:val="28"/>
              </w:rPr>
              <w:t>их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виплат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державним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службовцям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proofErr w:type="spellStart"/>
            <w:r w:rsidRPr="00530629">
              <w:rPr>
                <w:rFonts w:cs="Times New Roman"/>
                <w:szCs w:val="28"/>
              </w:rPr>
              <w:t>затвердженог</w:t>
            </w:r>
            <w:r>
              <w:rPr>
                <w:rFonts w:cs="Times New Roman"/>
                <w:szCs w:val="28"/>
              </w:rPr>
              <w:t>о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постановою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Кабінету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Міні</w:t>
            </w:r>
            <w:proofErr w:type="gramStart"/>
            <w:r>
              <w:rPr>
                <w:rFonts w:cs="Times New Roman"/>
                <w:szCs w:val="28"/>
              </w:rPr>
              <w:t>стр</w:t>
            </w:r>
            <w:proofErr w:type="gramEnd"/>
            <w:r>
              <w:rPr>
                <w:rFonts w:cs="Times New Roman"/>
                <w:szCs w:val="28"/>
              </w:rPr>
              <w:t>ів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України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від</w:t>
            </w:r>
            <w:proofErr w:type="spellEnd"/>
            <w:r>
              <w:rPr>
                <w:rFonts w:cs="Times New Roman"/>
                <w:szCs w:val="28"/>
                <w:lang w:val="uk-UA"/>
              </w:rPr>
              <w:t> </w:t>
            </w:r>
            <w:r>
              <w:rPr>
                <w:rFonts w:cs="Times New Roman"/>
                <w:szCs w:val="28"/>
              </w:rPr>
              <w:t>18</w:t>
            </w:r>
            <w:r>
              <w:rPr>
                <w:rFonts w:cs="Times New Roman"/>
                <w:szCs w:val="28"/>
                <w:lang w:val="uk-UA"/>
              </w:rPr>
              <w:t> </w:t>
            </w:r>
            <w:proofErr w:type="spellStart"/>
            <w:r>
              <w:rPr>
                <w:rFonts w:cs="Times New Roman"/>
                <w:szCs w:val="28"/>
              </w:rPr>
              <w:t>січня</w:t>
            </w:r>
            <w:proofErr w:type="spellEnd"/>
            <w:r>
              <w:rPr>
                <w:rFonts w:cs="Times New Roman"/>
                <w:szCs w:val="28"/>
              </w:rPr>
              <w:t xml:space="preserve"> 2017 року №</w:t>
            </w:r>
            <w:r w:rsidRPr="00530629">
              <w:rPr>
                <w:rFonts w:cs="Times New Roman"/>
                <w:szCs w:val="28"/>
              </w:rPr>
              <w:t>15.</w:t>
            </w:r>
          </w:p>
        </w:tc>
      </w:tr>
      <w:tr w:rsidR="00124324" w:rsidTr="008317E3">
        <w:tc>
          <w:tcPr>
            <w:tcW w:w="3394" w:type="dxa"/>
            <w:gridSpan w:val="2"/>
          </w:tcPr>
          <w:p w:rsidR="00124324" w:rsidRDefault="00124324" w:rsidP="008317E3">
            <w:pPr>
              <w:pStyle w:val="a3"/>
              <w:tabs>
                <w:tab w:val="left" w:pos="7088"/>
                <w:tab w:val="left" w:pos="7230"/>
              </w:tabs>
              <w:ind w:right="1"/>
              <w:rPr>
                <w:rFonts w:cs="Times New Roman"/>
                <w:b/>
                <w:szCs w:val="28"/>
              </w:rPr>
            </w:pPr>
            <w:proofErr w:type="spellStart"/>
            <w:r>
              <w:rPr>
                <w:rFonts w:cs="Times New Roman"/>
                <w:b/>
                <w:szCs w:val="28"/>
              </w:rPr>
              <w:lastRenderedPageBreak/>
              <w:t>Інформація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про </w:t>
            </w:r>
            <w:proofErr w:type="spellStart"/>
            <w:r>
              <w:rPr>
                <w:rFonts w:cs="Times New Roman"/>
                <w:b/>
                <w:szCs w:val="28"/>
              </w:rPr>
              <w:t>строковість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8"/>
              </w:rPr>
              <w:t>чи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8"/>
              </w:rPr>
              <w:t>безстроковість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8"/>
              </w:rPr>
              <w:t>призначення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</w:t>
            </w:r>
            <w:proofErr w:type="gramStart"/>
            <w:r>
              <w:rPr>
                <w:rFonts w:cs="Times New Roman"/>
                <w:b/>
                <w:szCs w:val="28"/>
              </w:rPr>
              <w:t>на</w:t>
            </w:r>
            <w:proofErr w:type="gramEnd"/>
            <w:r>
              <w:rPr>
                <w:rFonts w:cs="Times New Roman"/>
                <w:b/>
                <w:szCs w:val="28"/>
              </w:rPr>
              <w:t xml:space="preserve"> </w:t>
            </w:r>
            <w:r w:rsidRPr="00D62A40">
              <w:rPr>
                <w:rFonts w:cs="Times New Roman"/>
                <w:b/>
                <w:szCs w:val="28"/>
              </w:rPr>
              <w:t>посаду</w:t>
            </w:r>
          </w:p>
        </w:tc>
        <w:tc>
          <w:tcPr>
            <w:tcW w:w="6268" w:type="dxa"/>
          </w:tcPr>
          <w:p w:rsidR="00124324" w:rsidRPr="00D62A40" w:rsidRDefault="00124324" w:rsidP="008317E3">
            <w:pPr>
              <w:pStyle w:val="a3"/>
              <w:tabs>
                <w:tab w:val="left" w:pos="7088"/>
                <w:tab w:val="left" w:pos="7230"/>
              </w:tabs>
              <w:ind w:right="1" w:firstLine="609"/>
              <w:jc w:val="both"/>
              <w:rPr>
                <w:rFonts w:cs="Times New Roman"/>
                <w:szCs w:val="28"/>
              </w:rPr>
            </w:pPr>
            <w:proofErr w:type="spellStart"/>
            <w:r w:rsidRPr="00D62A40">
              <w:rPr>
                <w:rFonts w:cs="Times New Roman"/>
                <w:szCs w:val="28"/>
              </w:rPr>
              <w:t>Безстрокове</w:t>
            </w:r>
            <w:proofErr w:type="spellEnd"/>
            <w:r w:rsidRPr="00D62A40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62A40">
              <w:rPr>
                <w:rFonts w:cs="Times New Roman"/>
                <w:szCs w:val="28"/>
              </w:rPr>
              <w:t>призначення</w:t>
            </w:r>
            <w:proofErr w:type="spellEnd"/>
            <w:r w:rsidRPr="00D62A40">
              <w:rPr>
                <w:rFonts w:cs="Times New Roman"/>
                <w:szCs w:val="28"/>
              </w:rPr>
              <w:t xml:space="preserve"> </w:t>
            </w:r>
            <w:proofErr w:type="gramStart"/>
            <w:r w:rsidRPr="00D62A40">
              <w:rPr>
                <w:rFonts w:cs="Times New Roman"/>
                <w:szCs w:val="28"/>
              </w:rPr>
              <w:t>на</w:t>
            </w:r>
            <w:proofErr w:type="gramEnd"/>
            <w:r w:rsidRPr="00D62A40">
              <w:rPr>
                <w:rFonts w:cs="Times New Roman"/>
                <w:szCs w:val="28"/>
              </w:rPr>
              <w:t xml:space="preserve"> посаду.</w:t>
            </w:r>
          </w:p>
        </w:tc>
      </w:tr>
      <w:tr w:rsidR="00124324" w:rsidTr="008317E3">
        <w:tc>
          <w:tcPr>
            <w:tcW w:w="3394" w:type="dxa"/>
            <w:gridSpan w:val="2"/>
          </w:tcPr>
          <w:p w:rsidR="00124324" w:rsidRPr="00D62A40" w:rsidRDefault="00124324" w:rsidP="008317E3">
            <w:pPr>
              <w:pStyle w:val="a3"/>
              <w:tabs>
                <w:tab w:val="left" w:pos="7088"/>
                <w:tab w:val="left" w:pos="7230"/>
              </w:tabs>
              <w:ind w:right="1"/>
              <w:rPr>
                <w:rFonts w:cs="Times New Roman"/>
                <w:b/>
                <w:szCs w:val="28"/>
              </w:rPr>
            </w:pPr>
            <w:proofErr w:type="spellStart"/>
            <w:r>
              <w:rPr>
                <w:rFonts w:cs="Times New Roman"/>
                <w:b/>
                <w:szCs w:val="28"/>
              </w:rPr>
              <w:t>Перелі</w:t>
            </w:r>
            <w:proofErr w:type="gramStart"/>
            <w:r>
              <w:rPr>
                <w:rFonts w:cs="Times New Roman"/>
                <w:b/>
                <w:szCs w:val="28"/>
              </w:rPr>
              <w:t>к</w:t>
            </w:r>
            <w:proofErr w:type="spellEnd"/>
            <w:proofErr w:type="gramEnd"/>
            <w:r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8"/>
              </w:rPr>
              <w:t>документів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b/>
                <w:szCs w:val="28"/>
              </w:rPr>
              <w:t>необхідних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</w:t>
            </w:r>
            <w:r w:rsidRPr="00D62A40">
              <w:rPr>
                <w:rFonts w:cs="Times New Roman"/>
                <w:b/>
                <w:szCs w:val="28"/>
              </w:rPr>
              <w:t xml:space="preserve">для </w:t>
            </w:r>
            <w:proofErr w:type="spellStart"/>
            <w:r w:rsidRPr="00D62A40">
              <w:rPr>
                <w:rFonts w:cs="Times New Roman"/>
                <w:b/>
                <w:szCs w:val="28"/>
              </w:rPr>
              <w:t>участі</w:t>
            </w:r>
            <w:proofErr w:type="spellEnd"/>
            <w:r w:rsidRPr="00D62A40">
              <w:rPr>
                <w:rFonts w:cs="Times New Roman"/>
                <w:b/>
                <w:szCs w:val="28"/>
              </w:rPr>
              <w:t xml:space="preserve"> в </w:t>
            </w:r>
            <w:proofErr w:type="spellStart"/>
            <w:r w:rsidRPr="00D62A40">
              <w:rPr>
                <w:rFonts w:cs="Times New Roman"/>
                <w:b/>
                <w:szCs w:val="28"/>
              </w:rPr>
              <w:t>конкурсі</w:t>
            </w:r>
            <w:proofErr w:type="spellEnd"/>
            <w:r w:rsidRPr="00D62A40">
              <w:rPr>
                <w:rFonts w:cs="Times New Roman"/>
                <w:b/>
                <w:szCs w:val="28"/>
              </w:rPr>
              <w:t xml:space="preserve">, та строк </w:t>
            </w:r>
            <w:proofErr w:type="spellStart"/>
            <w:r w:rsidRPr="00D62A40">
              <w:rPr>
                <w:rFonts w:cs="Times New Roman"/>
                <w:b/>
                <w:szCs w:val="28"/>
              </w:rPr>
              <w:t>їх</w:t>
            </w:r>
            <w:proofErr w:type="spellEnd"/>
          </w:p>
          <w:p w:rsidR="00124324" w:rsidRDefault="00124324" w:rsidP="008317E3">
            <w:pPr>
              <w:pStyle w:val="a3"/>
              <w:tabs>
                <w:tab w:val="left" w:pos="7088"/>
                <w:tab w:val="left" w:pos="7230"/>
              </w:tabs>
              <w:ind w:right="1"/>
              <w:rPr>
                <w:rFonts w:cs="Times New Roman"/>
                <w:b/>
                <w:szCs w:val="28"/>
              </w:rPr>
            </w:pPr>
            <w:proofErr w:type="spellStart"/>
            <w:r w:rsidRPr="00D62A40">
              <w:rPr>
                <w:rFonts w:cs="Times New Roman"/>
                <w:b/>
                <w:szCs w:val="28"/>
              </w:rPr>
              <w:t>подання</w:t>
            </w:r>
            <w:proofErr w:type="spellEnd"/>
          </w:p>
        </w:tc>
        <w:tc>
          <w:tcPr>
            <w:tcW w:w="6268" w:type="dxa"/>
          </w:tcPr>
          <w:p w:rsidR="00124324" w:rsidRPr="0023305C" w:rsidRDefault="00124324" w:rsidP="008317E3">
            <w:pPr>
              <w:pStyle w:val="a3"/>
              <w:tabs>
                <w:tab w:val="left" w:pos="7088"/>
                <w:tab w:val="left" w:pos="7230"/>
              </w:tabs>
              <w:ind w:right="1" w:firstLine="609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</w:t>
            </w:r>
            <w:r>
              <w:rPr>
                <w:rFonts w:cs="Times New Roman"/>
                <w:szCs w:val="28"/>
                <w:lang w:val="uk-UA"/>
              </w:rPr>
              <w:t> </w:t>
            </w:r>
            <w:proofErr w:type="spellStart"/>
            <w:r w:rsidRPr="0023305C">
              <w:rPr>
                <w:rFonts w:cs="Times New Roman"/>
                <w:szCs w:val="28"/>
              </w:rPr>
              <w:t>Копія</w:t>
            </w:r>
            <w:proofErr w:type="spellEnd"/>
            <w:r w:rsidRPr="0023305C">
              <w:rPr>
                <w:rFonts w:cs="Times New Roman"/>
                <w:szCs w:val="28"/>
              </w:rPr>
              <w:t xml:space="preserve"> паспорта </w:t>
            </w:r>
            <w:proofErr w:type="spellStart"/>
            <w:r w:rsidRPr="0023305C">
              <w:rPr>
                <w:rFonts w:cs="Times New Roman"/>
                <w:szCs w:val="28"/>
              </w:rPr>
              <w:t>громадянина</w:t>
            </w:r>
            <w:proofErr w:type="spellEnd"/>
            <w:r w:rsidRPr="0023305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3305C">
              <w:rPr>
                <w:rFonts w:cs="Times New Roman"/>
                <w:szCs w:val="28"/>
              </w:rPr>
              <w:t>України</w:t>
            </w:r>
            <w:proofErr w:type="spellEnd"/>
            <w:r w:rsidRPr="0023305C">
              <w:rPr>
                <w:rFonts w:cs="Times New Roman"/>
                <w:szCs w:val="28"/>
              </w:rPr>
              <w:t>.</w:t>
            </w:r>
          </w:p>
          <w:p w:rsidR="00124324" w:rsidRPr="0023305C" w:rsidRDefault="00124324" w:rsidP="008317E3">
            <w:pPr>
              <w:pStyle w:val="a3"/>
              <w:tabs>
                <w:tab w:val="left" w:pos="7088"/>
                <w:tab w:val="left" w:pos="7230"/>
              </w:tabs>
              <w:ind w:right="1" w:firstLine="609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</w:t>
            </w:r>
            <w:r>
              <w:rPr>
                <w:rFonts w:cs="Times New Roman"/>
                <w:szCs w:val="28"/>
                <w:lang w:val="uk-UA"/>
              </w:rPr>
              <w:t> </w:t>
            </w:r>
            <w:proofErr w:type="spellStart"/>
            <w:r w:rsidRPr="0023305C">
              <w:rPr>
                <w:rFonts w:cs="Times New Roman"/>
                <w:szCs w:val="28"/>
              </w:rPr>
              <w:t>Письмова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заява</w:t>
            </w:r>
            <w:proofErr w:type="spellEnd"/>
            <w:r>
              <w:rPr>
                <w:rFonts w:cs="Times New Roman"/>
                <w:szCs w:val="28"/>
              </w:rPr>
              <w:t xml:space="preserve"> про участь у </w:t>
            </w:r>
            <w:proofErr w:type="spellStart"/>
            <w:r>
              <w:rPr>
                <w:rFonts w:cs="Times New Roman"/>
                <w:szCs w:val="28"/>
              </w:rPr>
              <w:t>конкурсі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із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 w:rsidRPr="0023305C">
              <w:rPr>
                <w:rFonts w:cs="Times New Roman"/>
                <w:szCs w:val="28"/>
              </w:rPr>
              <w:t>зазначенням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основних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мотивів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щодо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зайняття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r w:rsidRPr="0023305C">
              <w:rPr>
                <w:rFonts w:cs="Times New Roman"/>
                <w:szCs w:val="28"/>
              </w:rPr>
              <w:t xml:space="preserve">посади </w:t>
            </w:r>
            <w:proofErr w:type="spellStart"/>
            <w:r w:rsidRPr="0023305C">
              <w:rPr>
                <w:rFonts w:cs="Times New Roman"/>
                <w:szCs w:val="28"/>
              </w:rPr>
              <w:t>держ</w:t>
            </w:r>
            <w:r>
              <w:rPr>
                <w:rFonts w:cs="Times New Roman"/>
                <w:szCs w:val="28"/>
              </w:rPr>
              <w:t>авної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служби</w:t>
            </w:r>
            <w:proofErr w:type="spellEnd"/>
            <w:r>
              <w:rPr>
                <w:rFonts w:cs="Times New Roman"/>
                <w:szCs w:val="28"/>
              </w:rPr>
              <w:t xml:space="preserve">, до </w:t>
            </w:r>
            <w:proofErr w:type="spellStart"/>
            <w:r>
              <w:rPr>
                <w:rFonts w:cs="Times New Roman"/>
                <w:szCs w:val="28"/>
              </w:rPr>
              <w:t>якої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додається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r w:rsidRPr="0023305C">
              <w:rPr>
                <w:rFonts w:cs="Times New Roman"/>
                <w:szCs w:val="28"/>
              </w:rPr>
              <w:t xml:space="preserve">резюме </w:t>
            </w:r>
            <w:proofErr w:type="gramStart"/>
            <w:r w:rsidRPr="0023305C">
              <w:rPr>
                <w:rFonts w:cs="Times New Roman"/>
                <w:szCs w:val="28"/>
              </w:rPr>
              <w:t xml:space="preserve">у </w:t>
            </w:r>
            <w:proofErr w:type="spellStart"/>
            <w:r w:rsidRPr="0023305C">
              <w:rPr>
                <w:rFonts w:cs="Times New Roman"/>
                <w:szCs w:val="28"/>
              </w:rPr>
              <w:t>дов</w:t>
            </w:r>
            <w:proofErr w:type="gramEnd"/>
            <w:r w:rsidRPr="0023305C">
              <w:rPr>
                <w:rFonts w:cs="Times New Roman"/>
                <w:szCs w:val="28"/>
              </w:rPr>
              <w:t>ільній</w:t>
            </w:r>
            <w:proofErr w:type="spellEnd"/>
            <w:r w:rsidRPr="0023305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3305C">
              <w:rPr>
                <w:rFonts w:cs="Times New Roman"/>
                <w:szCs w:val="28"/>
              </w:rPr>
              <w:t>формі</w:t>
            </w:r>
            <w:proofErr w:type="spellEnd"/>
            <w:r w:rsidRPr="0023305C">
              <w:rPr>
                <w:rFonts w:cs="Times New Roman"/>
                <w:szCs w:val="28"/>
              </w:rPr>
              <w:t>.</w:t>
            </w:r>
          </w:p>
          <w:p w:rsidR="00124324" w:rsidRPr="0023305C" w:rsidRDefault="00124324" w:rsidP="008317E3">
            <w:pPr>
              <w:pStyle w:val="a3"/>
              <w:tabs>
                <w:tab w:val="left" w:pos="7088"/>
                <w:tab w:val="left" w:pos="7230"/>
              </w:tabs>
              <w:ind w:right="1" w:firstLine="609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3.</w:t>
            </w:r>
            <w:r>
              <w:rPr>
                <w:rFonts w:cs="Times New Roman"/>
                <w:szCs w:val="28"/>
                <w:lang w:val="uk-UA"/>
              </w:rPr>
              <w:t> </w:t>
            </w:r>
            <w:proofErr w:type="spellStart"/>
            <w:r w:rsidRPr="0023305C">
              <w:rPr>
                <w:rFonts w:cs="Times New Roman"/>
                <w:szCs w:val="28"/>
              </w:rPr>
              <w:t>Письмова</w:t>
            </w:r>
            <w:proofErr w:type="spellEnd"/>
            <w:r w:rsidRPr="0023305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3305C">
              <w:rPr>
                <w:rFonts w:cs="Times New Roman"/>
                <w:szCs w:val="28"/>
              </w:rPr>
              <w:t>зая</w:t>
            </w:r>
            <w:r>
              <w:rPr>
                <w:rFonts w:cs="Times New Roman"/>
                <w:szCs w:val="28"/>
              </w:rPr>
              <w:t>ва</w:t>
            </w:r>
            <w:proofErr w:type="spellEnd"/>
            <w:r>
              <w:rPr>
                <w:rFonts w:cs="Times New Roman"/>
                <w:szCs w:val="28"/>
              </w:rPr>
              <w:t xml:space="preserve">, в </w:t>
            </w:r>
            <w:proofErr w:type="spellStart"/>
            <w:r>
              <w:rPr>
                <w:rFonts w:cs="Times New Roman"/>
                <w:szCs w:val="28"/>
              </w:rPr>
              <w:t>якій</w:t>
            </w:r>
            <w:proofErr w:type="spellEnd"/>
            <w:r>
              <w:rPr>
                <w:rFonts w:cs="Times New Roman"/>
                <w:szCs w:val="28"/>
              </w:rPr>
              <w:t xml:space="preserve"> особа </w:t>
            </w:r>
            <w:proofErr w:type="spellStart"/>
            <w:r>
              <w:rPr>
                <w:rFonts w:cs="Times New Roman"/>
                <w:szCs w:val="28"/>
              </w:rPr>
              <w:t>повідомляє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</w:rPr>
              <w:t>що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r w:rsidRPr="0023305C">
              <w:rPr>
                <w:rFonts w:cs="Times New Roman"/>
                <w:szCs w:val="28"/>
              </w:rPr>
              <w:t xml:space="preserve">до </w:t>
            </w:r>
            <w:proofErr w:type="spellStart"/>
            <w:r w:rsidRPr="0023305C">
              <w:rPr>
                <w:rFonts w:cs="Times New Roman"/>
                <w:szCs w:val="28"/>
              </w:rPr>
              <w:t>неї</w:t>
            </w:r>
            <w:proofErr w:type="spellEnd"/>
            <w:r w:rsidRPr="0023305C">
              <w:rPr>
                <w:rFonts w:cs="Times New Roman"/>
                <w:szCs w:val="28"/>
              </w:rPr>
              <w:t xml:space="preserve"> </w:t>
            </w:r>
            <w:proofErr w:type="gramStart"/>
            <w:r w:rsidRPr="0023305C">
              <w:rPr>
                <w:rFonts w:cs="Times New Roman"/>
                <w:szCs w:val="28"/>
              </w:rPr>
              <w:t>не</w:t>
            </w:r>
            <w:proofErr w:type="gramEnd"/>
            <w:r w:rsidRPr="0023305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3305C">
              <w:rPr>
                <w:rFonts w:cs="Times New Roman"/>
                <w:szCs w:val="28"/>
              </w:rPr>
              <w:t>зас</w:t>
            </w:r>
            <w:r>
              <w:rPr>
                <w:rFonts w:cs="Times New Roman"/>
                <w:szCs w:val="28"/>
              </w:rPr>
              <w:t>тосовуються</w:t>
            </w:r>
            <w:proofErr w:type="spellEnd"/>
            <w:r>
              <w:rPr>
                <w:rFonts w:cs="Times New Roman"/>
                <w:szCs w:val="28"/>
              </w:rPr>
              <w:t xml:space="preserve"> заборони, </w:t>
            </w:r>
            <w:proofErr w:type="spellStart"/>
            <w:r>
              <w:rPr>
                <w:rFonts w:cs="Times New Roman"/>
                <w:szCs w:val="28"/>
              </w:rPr>
              <w:t>визначені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 w:rsidRPr="0023305C">
              <w:rPr>
                <w:rFonts w:cs="Times New Roman"/>
                <w:szCs w:val="28"/>
              </w:rPr>
              <w:t>частиною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третьою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або</w:t>
            </w:r>
            <w:proofErr w:type="spellEnd"/>
            <w:r>
              <w:rPr>
                <w:rFonts w:cs="Times New Roman"/>
                <w:szCs w:val="28"/>
              </w:rPr>
              <w:t xml:space="preserve"> четвертою </w:t>
            </w:r>
            <w:proofErr w:type="spellStart"/>
            <w:r>
              <w:rPr>
                <w:rFonts w:cs="Times New Roman"/>
                <w:szCs w:val="28"/>
              </w:rPr>
              <w:t>статті</w:t>
            </w:r>
            <w:proofErr w:type="spellEnd"/>
            <w:r>
              <w:rPr>
                <w:rFonts w:cs="Times New Roman"/>
                <w:szCs w:val="28"/>
              </w:rPr>
              <w:t xml:space="preserve"> 1 </w:t>
            </w:r>
            <w:r w:rsidRPr="0023305C">
              <w:rPr>
                <w:rFonts w:cs="Times New Roman"/>
                <w:szCs w:val="28"/>
              </w:rPr>
              <w:t xml:space="preserve">Закону </w:t>
            </w:r>
            <w:proofErr w:type="spellStart"/>
            <w:r w:rsidRPr="0023305C">
              <w:rPr>
                <w:rFonts w:cs="Times New Roman"/>
                <w:szCs w:val="28"/>
              </w:rPr>
              <w:t>У</w:t>
            </w:r>
            <w:r>
              <w:rPr>
                <w:rFonts w:cs="Times New Roman"/>
                <w:szCs w:val="28"/>
              </w:rPr>
              <w:t>країни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uk-UA"/>
              </w:rPr>
              <w:t>«</w:t>
            </w:r>
            <w:r>
              <w:rPr>
                <w:rFonts w:cs="Times New Roman"/>
                <w:szCs w:val="28"/>
              </w:rPr>
              <w:t xml:space="preserve">Про </w:t>
            </w:r>
            <w:proofErr w:type="spellStart"/>
            <w:r>
              <w:rPr>
                <w:rFonts w:cs="Times New Roman"/>
                <w:szCs w:val="28"/>
              </w:rPr>
              <w:t>очищення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влади</w:t>
            </w:r>
            <w:proofErr w:type="spellEnd"/>
            <w:r>
              <w:rPr>
                <w:rFonts w:cs="Times New Roman"/>
                <w:szCs w:val="28"/>
                <w:lang w:val="uk-UA"/>
              </w:rPr>
              <w:t>»</w:t>
            </w:r>
            <w:r>
              <w:rPr>
                <w:rFonts w:cs="Times New Roman"/>
                <w:szCs w:val="28"/>
              </w:rPr>
              <w:t xml:space="preserve">, та </w:t>
            </w:r>
            <w:proofErr w:type="spellStart"/>
            <w:r w:rsidRPr="0023305C">
              <w:rPr>
                <w:rFonts w:cs="Times New Roman"/>
                <w:szCs w:val="28"/>
              </w:rPr>
              <w:t>надає</w:t>
            </w:r>
            <w:proofErr w:type="spellEnd"/>
            <w:r w:rsidRPr="0023305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3305C">
              <w:rPr>
                <w:rFonts w:cs="Times New Roman"/>
                <w:szCs w:val="28"/>
              </w:rPr>
              <w:t>згоду</w:t>
            </w:r>
            <w:proofErr w:type="spellEnd"/>
            <w:r>
              <w:rPr>
                <w:rFonts w:cs="Times New Roman"/>
                <w:szCs w:val="28"/>
              </w:rPr>
              <w:t xml:space="preserve"> на </w:t>
            </w:r>
            <w:proofErr w:type="spellStart"/>
            <w:r>
              <w:rPr>
                <w:rFonts w:cs="Times New Roman"/>
                <w:szCs w:val="28"/>
              </w:rPr>
              <w:t>проходження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перевірки</w:t>
            </w:r>
            <w:proofErr w:type="spellEnd"/>
            <w:r>
              <w:rPr>
                <w:rFonts w:cs="Times New Roman"/>
                <w:szCs w:val="28"/>
              </w:rPr>
              <w:t xml:space="preserve"> та на </w:t>
            </w:r>
            <w:proofErr w:type="spellStart"/>
            <w:r w:rsidRPr="0023305C">
              <w:rPr>
                <w:rFonts w:cs="Times New Roman"/>
                <w:szCs w:val="28"/>
              </w:rPr>
              <w:t>оприл</w:t>
            </w:r>
            <w:r>
              <w:rPr>
                <w:rFonts w:cs="Times New Roman"/>
                <w:szCs w:val="28"/>
              </w:rPr>
              <w:t>юднення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відомостей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стосовно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неї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 w:rsidRPr="0023305C">
              <w:rPr>
                <w:rFonts w:cs="Times New Roman"/>
                <w:szCs w:val="28"/>
              </w:rPr>
              <w:t>відповідно</w:t>
            </w:r>
            <w:proofErr w:type="spellEnd"/>
            <w:r w:rsidRPr="0023305C">
              <w:rPr>
                <w:rFonts w:cs="Times New Roman"/>
                <w:szCs w:val="28"/>
              </w:rPr>
              <w:t xml:space="preserve"> до </w:t>
            </w:r>
            <w:proofErr w:type="spellStart"/>
            <w:r w:rsidRPr="0023305C">
              <w:rPr>
                <w:rFonts w:cs="Times New Roman"/>
                <w:szCs w:val="28"/>
              </w:rPr>
              <w:t>зазначеного</w:t>
            </w:r>
            <w:proofErr w:type="spellEnd"/>
            <w:r w:rsidRPr="0023305C">
              <w:rPr>
                <w:rFonts w:cs="Times New Roman"/>
                <w:szCs w:val="28"/>
              </w:rPr>
              <w:t xml:space="preserve"> Закону.</w:t>
            </w:r>
          </w:p>
          <w:p w:rsidR="00124324" w:rsidRPr="0023305C" w:rsidRDefault="00124324" w:rsidP="008317E3">
            <w:pPr>
              <w:pStyle w:val="a3"/>
              <w:tabs>
                <w:tab w:val="left" w:pos="7088"/>
                <w:tab w:val="left" w:pos="7230"/>
              </w:tabs>
              <w:ind w:right="1" w:firstLine="609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4.</w:t>
            </w:r>
            <w:r>
              <w:rPr>
                <w:rFonts w:cs="Times New Roman"/>
                <w:szCs w:val="28"/>
                <w:lang w:val="uk-UA"/>
              </w:rPr>
              <w:t> </w:t>
            </w:r>
            <w:proofErr w:type="spellStart"/>
            <w:r w:rsidRPr="0023305C">
              <w:rPr>
                <w:rFonts w:cs="Times New Roman"/>
                <w:szCs w:val="28"/>
              </w:rPr>
              <w:t>Копія</w:t>
            </w:r>
            <w:proofErr w:type="spellEnd"/>
            <w:r w:rsidRPr="0023305C">
              <w:rPr>
                <w:rFonts w:cs="Times New Roman"/>
                <w:szCs w:val="28"/>
              </w:rPr>
              <w:t xml:space="preserve"> (</w:t>
            </w:r>
            <w:proofErr w:type="spellStart"/>
            <w:r w:rsidRPr="0023305C">
              <w:rPr>
                <w:rFonts w:cs="Times New Roman"/>
                <w:szCs w:val="28"/>
              </w:rPr>
              <w:t>ко</w:t>
            </w:r>
            <w:r>
              <w:rPr>
                <w:rFonts w:cs="Times New Roman"/>
                <w:szCs w:val="28"/>
              </w:rPr>
              <w:t>пії</w:t>
            </w:r>
            <w:proofErr w:type="spellEnd"/>
            <w:r>
              <w:rPr>
                <w:rFonts w:cs="Times New Roman"/>
                <w:szCs w:val="28"/>
              </w:rPr>
              <w:t>) документа (</w:t>
            </w:r>
            <w:proofErr w:type="spellStart"/>
            <w:r>
              <w:rPr>
                <w:rFonts w:cs="Times New Roman"/>
                <w:szCs w:val="28"/>
              </w:rPr>
              <w:t>документів</w:t>
            </w:r>
            <w:proofErr w:type="spellEnd"/>
            <w:r>
              <w:rPr>
                <w:rFonts w:cs="Times New Roman"/>
                <w:szCs w:val="28"/>
              </w:rPr>
              <w:t xml:space="preserve">) про </w:t>
            </w:r>
            <w:proofErr w:type="spellStart"/>
            <w:r w:rsidRPr="0023305C">
              <w:rPr>
                <w:rFonts w:cs="Times New Roman"/>
                <w:szCs w:val="28"/>
              </w:rPr>
              <w:t>освіту</w:t>
            </w:r>
            <w:proofErr w:type="spellEnd"/>
            <w:r w:rsidRPr="0023305C">
              <w:rPr>
                <w:rFonts w:cs="Times New Roman"/>
                <w:szCs w:val="28"/>
              </w:rPr>
              <w:t>.</w:t>
            </w:r>
          </w:p>
          <w:p w:rsidR="00124324" w:rsidRPr="0023305C" w:rsidRDefault="00124324" w:rsidP="008317E3">
            <w:pPr>
              <w:pStyle w:val="a3"/>
              <w:tabs>
                <w:tab w:val="left" w:pos="7088"/>
                <w:tab w:val="left" w:pos="7230"/>
              </w:tabs>
              <w:ind w:right="1" w:firstLine="609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5.</w:t>
            </w:r>
            <w:r>
              <w:rPr>
                <w:rFonts w:cs="Times New Roman"/>
                <w:szCs w:val="28"/>
                <w:lang w:val="uk-UA"/>
              </w:rPr>
              <w:t> </w:t>
            </w:r>
            <w:proofErr w:type="spellStart"/>
            <w:r w:rsidRPr="0023305C">
              <w:rPr>
                <w:rFonts w:cs="Times New Roman"/>
                <w:szCs w:val="28"/>
              </w:rPr>
              <w:t>Ориг</w:t>
            </w:r>
            <w:r>
              <w:rPr>
                <w:rFonts w:cs="Times New Roman"/>
                <w:szCs w:val="28"/>
              </w:rPr>
              <w:t>інал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посвідчення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атестації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щодо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 w:rsidRPr="0023305C">
              <w:rPr>
                <w:rFonts w:cs="Times New Roman"/>
                <w:szCs w:val="28"/>
              </w:rPr>
              <w:t>вільного</w:t>
            </w:r>
            <w:proofErr w:type="spellEnd"/>
            <w:r w:rsidRPr="0023305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3305C">
              <w:rPr>
                <w:rFonts w:cs="Times New Roman"/>
                <w:szCs w:val="28"/>
              </w:rPr>
              <w:t>володіння</w:t>
            </w:r>
            <w:proofErr w:type="spellEnd"/>
            <w:r w:rsidRPr="0023305C">
              <w:rPr>
                <w:rFonts w:cs="Times New Roman"/>
                <w:szCs w:val="28"/>
              </w:rPr>
              <w:t xml:space="preserve"> </w:t>
            </w:r>
            <w:proofErr w:type="gramStart"/>
            <w:r w:rsidRPr="0023305C">
              <w:rPr>
                <w:rFonts w:cs="Times New Roman"/>
                <w:szCs w:val="28"/>
              </w:rPr>
              <w:t>державною</w:t>
            </w:r>
            <w:proofErr w:type="gramEnd"/>
            <w:r w:rsidRPr="0023305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3305C">
              <w:rPr>
                <w:rFonts w:cs="Times New Roman"/>
                <w:szCs w:val="28"/>
              </w:rPr>
              <w:t>мовою</w:t>
            </w:r>
            <w:proofErr w:type="spellEnd"/>
            <w:r w:rsidRPr="0023305C">
              <w:rPr>
                <w:rFonts w:cs="Times New Roman"/>
                <w:szCs w:val="28"/>
              </w:rPr>
              <w:t>.</w:t>
            </w:r>
          </w:p>
          <w:p w:rsidR="00124324" w:rsidRPr="0023305C" w:rsidRDefault="00124324" w:rsidP="008317E3">
            <w:pPr>
              <w:pStyle w:val="a3"/>
              <w:tabs>
                <w:tab w:val="left" w:pos="7088"/>
                <w:tab w:val="left" w:pos="7230"/>
              </w:tabs>
              <w:ind w:right="1" w:firstLine="609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6.</w:t>
            </w:r>
            <w:r>
              <w:rPr>
                <w:rFonts w:cs="Times New Roman"/>
                <w:szCs w:val="28"/>
                <w:lang w:val="uk-UA"/>
              </w:rPr>
              <w:t> </w:t>
            </w:r>
            <w:proofErr w:type="spellStart"/>
            <w:r w:rsidRPr="0023305C">
              <w:rPr>
                <w:rFonts w:cs="Times New Roman"/>
                <w:szCs w:val="28"/>
              </w:rPr>
              <w:t>Заповне</w:t>
            </w:r>
            <w:r>
              <w:rPr>
                <w:rFonts w:cs="Times New Roman"/>
                <w:szCs w:val="28"/>
              </w:rPr>
              <w:t>на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особова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картка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встановленого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 w:rsidRPr="0023305C">
              <w:rPr>
                <w:rFonts w:cs="Times New Roman"/>
                <w:szCs w:val="28"/>
              </w:rPr>
              <w:t>зразка</w:t>
            </w:r>
            <w:proofErr w:type="spellEnd"/>
            <w:r w:rsidRPr="0023305C">
              <w:rPr>
                <w:rFonts w:cs="Times New Roman"/>
                <w:szCs w:val="28"/>
              </w:rPr>
              <w:t>.</w:t>
            </w:r>
          </w:p>
          <w:p w:rsidR="00124324" w:rsidRPr="0023305C" w:rsidRDefault="00124324" w:rsidP="008317E3">
            <w:pPr>
              <w:pStyle w:val="a3"/>
              <w:tabs>
                <w:tab w:val="left" w:pos="7088"/>
                <w:tab w:val="left" w:pos="7230"/>
              </w:tabs>
              <w:ind w:right="1" w:firstLine="609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7.</w:t>
            </w:r>
            <w:r>
              <w:rPr>
                <w:rFonts w:cs="Times New Roman"/>
                <w:szCs w:val="28"/>
                <w:lang w:val="uk-UA"/>
              </w:rPr>
              <w:t> </w:t>
            </w:r>
            <w:proofErr w:type="spellStart"/>
            <w:r w:rsidRPr="0023305C">
              <w:rPr>
                <w:rFonts w:cs="Times New Roman"/>
                <w:szCs w:val="28"/>
              </w:rPr>
              <w:t>Дек</w:t>
            </w:r>
            <w:r>
              <w:rPr>
                <w:rFonts w:cs="Times New Roman"/>
                <w:szCs w:val="28"/>
              </w:rPr>
              <w:t>ларація</w:t>
            </w:r>
            <w:proofErr w:type="spellEnd"/>
            <w:r>
              <w:rPr>
                <w:rFonts w:cs="Times New Roman"/>
                <w:szCs w:val="28"/>
              </w:rPr>
              <w:t xml:space="preserve"> особи, </w:t>
            </w:r>
            <w:proofErr w:type="spellStart"/>
            <w:r>
              <w:rPr>
                <w:rFonts w:cs="Times New Roman"/>
                <w:szCs w:val="28"/>
              </w:rPr>
              <w:t>уповноваженої</w:t>
            </w:r>
            <w:proofErr w:type="spellEnd"/>
            <w:r>
              <w:rPr>
                <w:rFonts w:cs="Times New Roman"/>
                <w:szCs w:val="28"/>
              </w:rPr>
              <w:t xml:space="preserve"> на </w:t>
            </w:r>
            <w:proofErr w:type="spellStart"/>
            <w:r w:rsidRPr="0023305C">
              <w:rPr>
                <w:rFonts w:cs="Times New Roman"/>
                <w:szCs w:val="28"/>
              </w:rPr>
              <w:t>виконанн</w:t>
            </w:r>
            <w:r>
              <w:rPr>
                <w:rFonts w:cs="Times New Roman"/>
                <w:szCs w:val="28"/>
              </w:rPr>
              <w:t>я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функцій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держави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або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місцевого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 w:rsidRPr="0023305C">
              <w:rPr>
                <w:rFonts w:cs="Times New Roman"/>
                <w:szCs w:val="28"/>
              </w:rPr>
              <w:t>самоврядуван</w:t>
            </w:r>
            <w:r>
              <w:rPr>
                <w:rFonts w:cs="Times New Roman"/>
                <w:szCs w:val="28"/>
              </w:rPr>
              <w:t>ня</w:t>
            </w:r>
            <w:proofErr w:type="spellEnd"/>
            <w:r>
              <w:rPr>
                <w:rFonts w:cs="Times New Roman"/>
                <w:szCs w:val="28"/>
              </w:rPr>
              <w:t xml:space="preserve">, за </w:t>
            </w:r>
            <w:proofErr w:type="spellStart"/>
            <w:r>
              <w:rPr>
                <w:rFonts w:cs="Times New Roman"/>
                <w:szCs w:val="28"/>
              </w:rPr>
              <w:t>минулий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szCs w:val="28"/>
              </w:rPr>
              <w:t>р</w:t>
            </w:r>
            <w:proofErr w:type="gramEnd"/>
            <w:r>
              <w:rPr>
                <w:rFonts w:cs="Times New Roman"/>
                <w:szCs w:val="28"/>
              </w:rPr>
              <w:t>ік</w:t>
            </w:r>
            <w:proofErr w:type="spellEnd"/>
            <w:r>
              <w:rPr>
                <w:rFonts w:cs="Times New Roman"/>
                <w:szCs w:val="28"/>
              </w:rPr>
              <w:t xml:space="preserve"> (</w:t>
            </w:r>
            <w:proofErr w:type="spellStart"/>
            <w:r>
              <w:rPr>
                <w:rFonts w:cs="Times New Roman"/>
                <w:szCs w:val="28"/>
              </w:rPr>
              <w:t>надається</w:t>
            </w:r>
            <w:proofErr w:type="spellEnd"/>
            <w:r>
              <w:rPr>
                <w:rFonts w:cs="Times New Roman"/>
                <w:szCs w:val="28"/>
              </w:rPr>
              <w:t xml:space="preserve"> у </w:t>
            </w:r>
            <w:proofErr w:type="spellStart"/>
            <w:r w:rsidRPr="0023305C">
              <w:rPr>
                <w:rFonts w:cs="Times New Roman"/>
                <w:szCs w:val="28"/>
              </w:rPr>
              <w:t>вигляді</w:t>
            </w:r>
            <w:proofErr w:type="spellEnd"/>
            <w:r w:rsidRPr="0023305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3305C">
              <w:rPr>
                <w:rFonts w:cs="Times New Roman"/>
                <w:szCs w:val="28"/>
              </w:rPr>
              <w:t>роздр</w:t>
            </w:r>
            <w:r>
              <w:rPr>
                <w:rFonts w:cs="Times New Roman"/>
                <w:szCs w:val="28"/>
              </w:rPr>
              <w:t>укованого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примірника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заповненої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 w:rsidRPr="0023305C">
              <w:rPr>
                <w:rFonts w:cs="Times New Roman"/>
                <w:szCs w:val="28"/>
              </w:rPr>
              <w:t>декларації</w:t>
            </w:r>
            <w:proofErr w:type="spellEnd"/>
            <w:r w:rsidRPr="0023305C">
              <w:rPr>
                <w:rFonts w:cs="Times New Roman"/>
                <w:szCs w:val="28"/>
              </w:rPr>
              <w:t xml:space="preserve"> на </w:t>
            </w:r>
            <w:proofErr w:type="spellStart"/>
            <w:r w:rsidRPr="0023305C">
              <w:rPr>
                <w:rFonts w:cs="Times New Roman"/>
                <w:szCs w:val="28"/>
              </w:rPr>
              <w:t>офіційному</w:t>
            </w:r>
            <w:proofErr w:type="spellEnd"/>
            <w:r w:rsidRPr="0023305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3305C">
              <w:rPr>
                <w:rFonts w:cs="Times New Roman"/>
                <w:szCs w:val="28"/>
              </w:rPr>
              <w:t>веб-сайті</w:t>
            </w:r>
            <w:proofErr w:type="spellEnd"/>
            <w:r w:rsidRPr="0023305C">
              <w:rPr>
                <w:rFonts w:cs="Times New Roman"/>
                <w:szCs w:val="28"/>
              </w:rPr>
              <w:t xml:space="preserve"> НАЗК).</w:t>
            </w:r>
          </w:p>
          <w:p w:rsidR="00124324" w:rsidRPr="0023305C" w:rsidRDefault="00124324" w:rsidP="008317E3">
            <w:pPr>
              <w:pStyle w:val="a3"/>
              <w:tabs>
                <w:tab w:val="left" w:pos="7088"/>
                <w:tab w:val="left" w:pos="7230"/>
              </w:tabs>
              <w:ind w:right="1" w:firstLine="609"/>
              <w:jc w:val="both"/>
              <w:rPr>
                <w:rFonts w:cs="Times New Roman"/>
                <w:szCs w:val="28"/>
              </w:rPr>
            </w:pPr>
            <w:proofErr w:type="spellStart"/>
            <w:r w:rsidRPr="0023305C">
              <w:rPr>
                <w:rFonts w:cs="Times New Roman"/>
                <w:szCs w:val="28"/>
              </w:rPr>
              <w:t>Канд</w:t>
            </w:r>
            <w:r>
              <w:rPr>
                <w:rFonts w:cs="Times New Roman"/>
                <w:szCs w:val="28"/>
              </w:rPr>
              <w:t>идати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можуть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подавати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додаткові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 w:rsidRPr="0023305C">
              <w:rPr>
                <w:rFonts w:cs="Times New Roman"/>
                <w:szCs w:val="28"/>
              </w:rPr>
              <w:t>док</w:t>
            </w:r>
            <w:r>
              <w:rPr>
                <w:rFonts w:cs="Times New Roman"/>
                <w:szCs w:val="28"/>
              </w:rPr>
              <w:t>ументи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стосовно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досвіду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роботи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proofErr w:type="spellStart"/>
            <w:r w:rsidRPr="0023305C">
              <w:rPr>
                <w:rFonts w:cs="Times New Roman"/>
                <w:szCs w:val="28"/>
              </w:rPr>
              <w:t>професійної</w:t>
            </w:r>
            <w:proofErr w:type="spellEnd"/>
            <w:r w:rsidRPr="0023305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3305C">
              <w:rPr>
                <w:rFonts w:cs="Times New Roman"/>
                <w:szCs w:val="28"/>
              </w:rPr>
              <w:t>ко</w:t>
            </w:r>
            <w:r>
              <w:rPr>
                <w:rFonts w:cs="Times New Roman"/>
                <w:szCs w:val="28"/>
              </w:rPr>
              <w:t>мпетентності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і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репутації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r w:rsidRPr="0023305C">
              <w:rPr>
                <w:rFonts w:cs="Times New Roman"/>
                <w:szCs w:val="28"/>
              </w:rPr>
              <w:t xml:space="preserve">(характеристики, </w:t>
            </w:r>
            <w:proofErr w:type="spellStart"/>
            <w:r w:rsidRPr="0023305C">
              <w:rPr>
                <w:rFonts w:cs="Times New Roman"/>
                <w:szCs w:val="28"/>
              </w:rPr>
              <w:t>рекомендації</w:t>
            </w:r>
            <w:proofErr w:type="spellEnd"/>
            <w:r w:rsidRPr="0023305C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23305C">
              <w:rPr>
                <w:rFonts w:cs="Times New Roman"/>
                <w:szCs w:val="28"/>
              </w:rPr>
              <w:t>наукові</w:t>
            </w:r>
            <w:proofErr w:type="spellEnd"/>
            <w:r w:rsidRPr="0023305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3305C">
              <w:rPr>
                <w:rFonts w:cs="Times New Roman"/>
                <w:szCs w:val="28"/>
              </w:rPr>
              <w:t>публікації</w:t>
            </w:r>
            <w:proofErr w:type="spellEnd"/>
            <w:r w:rsidRPr="0023305C">
              <w:rPr>
                <w:rFonts w:cs="Times New Roman"/>
                <w:szCs w:val="28"/>
              </w:rPr>
              <w:t xml:space="preserve"> та </w:t>
            </w:r>
            <w:proofErr w:type="spellStart"/>
            <w:r w:rsidRPr="0023305C">
              <w:rPr>
                <w:rFonts w:cs="Times New Roman"/>
                <w:szCs w:val="28"/>
              </w:rPr>
              <w:t>інші</w:t>
            </w:r>
            <w:proofErr w:type="spellEnd"/>
            <w:r w:rsidRPr="0023305C">
              <w:rPr>
                <w:rFonts w:cs="Times New Roman"/>
                <w:szCs w:val="28"/>
              </w:rPr>
              <w:t>).</w:t>
            </w:r>
          </w:p>
          <w:p w:rsidR="00124324" w:rsidRDefault="00124324" w:rsidP="008317E3">
            <w:pPr>
              <w:pStyle w:val="a3"/>
              <w:tabs>
                <w:tab w:val="left" w:pos="7088"/>
                <w:tab w:val="left" w:pos="7230"/>
              </w:tabs>
              <w:ind w:right="1" w:firstLine="609"/>
              <w:jc w:val="both"/>
              <w:rPr>
                <w:rFonts w:cs="Times New Roman"/>
                <w:szCs w:val="28"/>
              </w:rPr>
            </w:pPr>
            <w:r w:rsidRPr="0023305C">
              <w:rPr>
                <w:rFonts w:cs="Times New Roman"/>
                <w:szCs w:val="28"/>
              </w:rPr>
              <w:t xml:space="preserve">Строк </w:t>
            </w:r>
            <w:proofErr w:type="spellStart"/>
            <w:r w:rsidRPr="0023305C">
              <w:rPr>
                <w:rFonts w:cs="Times New Roman"/>
                <w:szCs w:val="28"/>
              </w:rPr>
              <w:t>пода</w:t>
            </w:r>
            <w:r>
              <w:rPr>
                <w:rFonts w:cs="Times New Roman"/>
                <w:szCs w:val="28"/>
              </w:rPr>
              <w:t>ння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документів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uk-UA"/>
              </w:rPr>
              <w:t>–</w:t>
            </w:r>
            <w:r>
              <w:rPr>
                <w:rFonts w:cs="Times New Roman"/>
                <w:szCs w:val="28"/>
              </w:rPr>
              <w:t xml:space="preserve"> 1</w:t>
            </w:r>
            <w:r w:rsidR="00855A2E">
              <w:rPr>
                <w:rFonts w:cs="Times New Roman"/>
                <w:szCs w:val="28"/>
                <w:lang w:val="uk-UA"/>
              </w:rPr>
              <w:t>5</w:t>
            </w:r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календарних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 w:rsidRPr="0023305C">
              <w:rPr>
                <w:rFonts w:cs="Times New Roman"/>
                <w:szCs w:val="28"/>
              </w:rPr>
              <w:t>днів</w:t>
            </w:r>
            <w:proofErr w:type="spellEnd"/>
            <w:r w:rsidRPr="0023305C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3305C">
              <w:rPr>
                <w:rFonts w:cs="Times New Roman"/>
                <w:szCs w:val="28"/>
              </w:rPr>
              <w:t>з</w:t>
            </w:r>
            <w:proofErr w:type="spellEnd"/>
            <w:r w:rsidRPr="0023305C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дня </w:t>
            </w:r>
            <w:proofErr w:type="spellStart"/>
            <w:r>
              <w:rPr>
                <w:rFonts w:cs="Times New Roman"/>
                <w:szCs w:val="28"/>
              </w:rPr>
              <w:t>оприлюднення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оголошення</w:t>
            </w:r>
            <w:proofErr w:type="spellEnd"/>
            <w:r>
              <w:rPr>
                <w:rFonts w:cs="Times New Roman"/>
                <w:szCs w:val="28"/>
              </w:rPr>
              <w:t xml:space="preserve"> про </w:t>
            </w:r>
            <w:proofErr w:type="spellStart"/>
            <w:r w:rsidRPr="0023305C">
              <w:rPr>
                <w:rFonts w:cs="Times New Roman"/>
                <w:szCs w:val="28"/>
              </w:rPr>
              <w:t>проведення</w:t>
            </w:r>
            <w:proofErr w:type="spellEnd"/>
            <w:r w:rsidRPr="0023305C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конкурсу.</w:t>
            </w:r>
          </w:p>
          <w:p w:rsidR="00124324" w:rsidRDefault="00124324" w:rsidP="008317E3">
            <w:pPr>
              <w:pStyle w:val="a3"/>
              <w:tabs>
                <w:tab w:val="left" w:pos="7088"/>
                <w:tab w:val="left" w:pos="7230"/>
              </w:tabs>
              <w:ind w:right="1" w:firstLine="609"/>
              <w:jc w:val="both"/>
              <w:rPr>
                <w:rFonts w:cs="Times New Roman"/>
                <w:szCs w:val="28"/>
              </w:rPr>
            </w:pPr>
          </w:p>
          <w:p w:rsidR="00124324" w:rsidRPr="0023305C" w:rsidRDefault="00124324" w:rsidP="00C859AB">
            <w:pPr>
              <w:pStyle w:val="a3"/>
              <w:tabs>
                <w:tab w:val="left" w:pos="7088"/>
                <w:tab w:val="left" w:pos="7230"/>
              </w:tabs>
              <w:ind w:right="1" w:firstLine="609"/>
              <w:jc w:val="both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lastRenderedPageBreak/>
              <w:t>Документи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приймаються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r w:rsidRPr="0023305C">
              <w:rPr>
                <w:rFonts w:cs="Times New Roman"/>
                <w:szCs w:val="28"/>
              </w:rPr>
              <w:t xml:space="preserve">за </w:t>
            </w:r>
            <w:proofErr w:type="spellStart"/>
            <w:r w:rsidRPr="0023305C">
              <w:rPr>
                <w:rFonts w:cs="Times New Roman"/>
                <w:szCs w:val="28"/>
              </w:rPr>
              <w:t>адресою</w:t>
            </w:r>
            <w:proofErr w:type="spellEnd"/>
            <w:r w:rsidRPr="0023305C">
              <w:rPr>
                <w:rFonts w:cs="Times New Roman"/>
                <w:szCs w:val="28"/>
              </w:rPr>
              <w:t xml:space="preserve">: </w:t>
            </w:r>
            <w:r>
              <w:rPr>
                <w:rFonts w:cs="Times New Roman"/>
                <w:szCs w:val="28"/>
              </w:rPr>
              <w:t>м.</w:t>
            </w:r>
            <w:r>
              <w:rPr>
                <w:rFonts w:cs="Times New Roman"/>
                <w:szCs w:val="28"/>
                <w:lang w:val="uk-UA"/>
              </w:rPr>
              <w:t> </w:t>
            </w:r>
            <w:r>
              <w:rPr>
                <w:rFonts w:cs="Times New Roman"/>
                <w:szCs w:val="28"/>
              </w:rPr>
              <w:t xml:space="preserve">Одеса, </w:t>
            </w:r>
            <w:proofErr w:type="spellStart"/>
            <w:r>
              <w:rPr>
                <w:rFonts w:cs="Times New Roman"/>
                <w:szCs w:val="28"/>
              </w:rPr>
              <w:t>вул</w:t>
            </w:r>
            <w:proofErr w:type="spellEnd"/>
            <w:r>
              <w:rPr>
                <w:rFonts w:cs="Times New Roman"/>
                <w:szCs w:val="28"/>
              </w:rPr>
              <w:t xml:space="preserve">. </w:t>
            </w:r>
            <w:proofErr w:type="spellStart"/>
            <w:r>
              <w:rPr>
                <w:rFonts w:cs="Times New Roman"/>
                <w:szCs w:val="28"/>
              </w:rPr>
              <w:t>Канатна</w:t>
            </w:r>
            <w:proofErr w:type="spellEnd"/>
            <w:r>
              <w:rPr>
                <w:rFonts w:cs="Times New Roman"/>
                <w:szCs w:val="28"/>
              </w:rPr>
              <w:t xml:space="preserve">, 83, </w:t>
            </w:r>
            <w:proofErr w:type="spellStart"/>
            <w:r>
              <w:rPr>
                <w:rFonts w:cs="Times New Roman"/>
                <w:szCs w:val="28"/>
              </w:rPr>
              <w:t>кабінет</w:t>
            </w:r>
            <w:proofErr w:type="spellEnd"/>
            <w:r w:rsidRPr="0023305C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1316 до 1</w:t>
            </w:r>
            <w:r>
              <w:rPr>
                <w:rFonts w:cs="Times New Roman"/>
                <w:szCs w:val="28"/>
                <w:lang w:val="uk-UA"/>
              </w:rPr>
              <w:t>8</w:t>
            </w:r>
            <w:r>
              <w:rPr>
                <w:rFonts w:cs="Times New Roman"/>
                <w:szCs w:val="28"/>
              </w:rPr>
              <w:t>.</w:t>
            </w:r>
            <w:r>
              <w:rPr>
                <w:rFonts w:cs="Times New Roman"/>
                <w:szCs w:val="28"/>
                <w:lang w:val="uk-UA"/>
              </w:rPr>
              <w:t>00</w:t>
            </w:r>
            <w:r>
              <w:rPr>
                <w:rFonts w:cs="Times New Roman"/>
                <w:szCs w:val="28"/>
              </w:rPr>
              <w:t xml:space="preserve">  </w:t>
            </w:r>
            <w:r>
              <w:rPr>
                <w:rFonts w:cs="Times New Roman"/>
                <w:szCs w:val="28"/>
                <w:lang w:val="uk-UA"/>
              </w:rPr>
              <w:t>1</w:t>
            </w:r>
            <w:r w:rsidR="00C859AB">
              <w:rPr>
                <w:rFonts w:cs="Times New Roman"/>
                <w:szCs w:val="28"/>
                <w:lang w:val="uk-UA"/>
              </w:rPr>
              <w:t>4</w:t>
            </w:r>
            <w:r w:rsidRPr="0023305C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uk-UA"/>
              </w:rPr>
              <w:t>червня</w:t>
            </w:r>
            <w:r>
              <w:rPr>
                <w:rFonts w:cs="Times New Roman"/>
                <w:szCs w:val="28"/>
              </w:rPr>
              <w:t xml:space="preserve"> </w:t>
            </w:r>
            <w:r w:rsidRPr="0023305C">
              <w:rPr>
                <w:rFonts w:cs="Times New Roman"/>
                <w:szCs w:val="28"/>
              </w:rPr>
              <w:t>2018 року.</w:t>
            </w:r>
          </w:p>
        </w:tc>
      </w:tr>
      <w:tr w:rsidR="00124324" w:rsidTr="008317E3">
        <w:tc>
          <w:tcPr>
            <w:tcW w:w="3394" w:type="dxa"/>
            <w:gridSpan w:val="2"/>
          </w:tcPr>
          <w:p w:rsidR="00124324" w:rsidRDefault="00124324" w:rsidP="008317E3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lastRenderedPageBreak/>
              <w:t xml:space="preserve">Дата, час </w:t>
            </w:r>
            <w:proofErr w:type="spellStart"/>
            <w:r>
              <w:rPr>
                <w:rFonts w:cs="Times New Roman"/>
                <w:b/>
                <w:szCs w:val="28"/>
              </w:rPr>
              <w:t>і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b/>
                <w:szCs w:val="28"/>
              </w:rPr>
              <w:t>м</w:t>
            </w:r>
            <w:proofErr w:type="gramEnd"/>
            <w:r>
              <w:rPr>
                <w:rFonts w:cs="Times New Roman"/>
                <w:b/>
                <w:szCs w:val="28"/>
              </w:rPr>
              <w:t>ісце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8"/>
              </w:rPr>
              <w:t>проведення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</w:t>
            </w:r>
            <w:r w:rsidRPr="0023305C">
              <w:rPr>
                <w:rFonts w:cs="Times New Roman"/>
                <w:b/>
                <w:szCs w:val="28"/>
              </w:rPr>
              <w:t>конкурсу</w:t>
            </w:r>
          </w:p>
        </w:tc>
        <w:tc>
          <w:tcPr>
            <w:tcW w:w="6268" w:type="dxa"/>
          </w:tcPr>
          <w:p w:rsidR="00124324" w:rsidRPr="007F1288" w:rsidRDefault="00124324" w:rsidP="00C859AB">
            <w:pPr>
              <w:pStyle w:val="a3"/>
              <w:tabs>
                <w:tab w:val="left" w:pos="7088"/>
                <w:tab w:val="left" w:pos="7230"/>
              </w:tabs>
              <w:ind w:right="1" w:firstLine="609"/>
              <w:jc w:val="both"/>
              <w:rPr>
                <w:rFonts w:cs="Times New Roman"/>
                <w:szCs w:val="28"/>
              </w:rPr>
            </w:pPr>
            <w:r w:rsidRPr="0023305C">
              <w:rPr>
                <w:rFonts w:cs="Times New Roman"/>
                <w:szCs w:val="28"/>
              </w:rPr>
              <w:t>Конкурс буд</w:t>
            </w:r>
            <w:r>
              <w:rPr>
                <w:rFonts w:cs="Times New Roman"/>
                <w:szCs w:val="28"/>
              </w:rPr>
              <w:t xml:space="preserve">е проведений </w:t>
            </w:r>
            <w:r>
              <w:rPr>
                <w:rFonts w:cs="Times New Roman"/>
                <w:szCs w:val="28"/>
                <w:lang w:val="uk-UA"/>
              </w:rPr>
              <w:t>1</w:t>
            </w:r>
            <w:r w:rsidR="00C859AB">
              <w:rPr>
                <w:rFonts w:cs="Times New Roman"/>
                <w:szCs w:val="28"/>
                <w:lang w:val="uk-UA"/>
              </w:rPr>
              <w:t>8</w:t>
            </w:r>
            <w:r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uk-UA"/>
              </w:rPr>
              <w:t>червня</w:t>
            </w:r>
            <w:r>
              <w:rPr>
                <w:rFonts w:cs="Times New Roman"/>
                <w:szCs w:val="28"/>
              </w:rPr>
              <w:t xml:space="preserve"> 2018</w:t>
            </w:r>
            <w:r>
              <w:rPr>
                <w:rFonts w:cs="Times New Roman"/>
                <w:szCs w:val="28"/>
                <w:lang w:val="uk-UA"/>
              </w:rPr>
              <w:t> </w:t>
            </w:r>
            <w:r>
              <w:rPr>
                <w:rFonts w:cs="Times New Roman"/>
                <w:szCs w:val="28"/>
              </w:rPr>
              <w:t xml:space="preserve">року </w:t>
            </w:r>
            <w:r w:rsidRPr="0023305C">
              <w:rPr>
                <w:rFonts w:cs="Times New Roman"/>
                <w:szCs w:val="28"/>
              </w:rPr>
              <w:t>о 10.00</w:t>
            </w:r>
            <w:r>
              <w:rPr>
                <w:rFonts w:cs="Times New Roman"/>
                <w:szCs w:val="28"/>
              </w:rPr>
              <w:t xml:space="preserve"> за </w:t>
            </w:r>
            <w:proofErr w:type="spellStart"/>
            <w:r>
              <w:rPr>
                <w:rFonts w:cs="Times New Roman"/>
                <w:szCs w:val="28"/>
              </w:rPr>
              <w:t>адресою</w:t>
            </w:r>
            <w:proofErr w:type="spellEnd"/>
            <w:r>
              <w:rPr>
                <w:rFonts w:cs="Times New Roman"/>
                <w:szCs w:val="28"/>
              </w:rPr>
              <w:t xml:space="preserve">: м. Одеса, </w:t>
            </w:r>
            <w:proofErr w:type="spellStart"/>
            <w:r>
              <w:rPr>
                <w:rFonts w:cs="Times New Roman"/>
                <w:szCs w:val="28"/>
              </w:rPr>
              <w:t>вул</w:t>
            </w:r>
            <w:proofErr w:type="spellEnd"/>
            <w:r>
              <w:rPr>
                <w:rFonts w:cs="Times New Roman"/>
                <w:szCs w:val="28"/>
              </w:rPr>
              <w:t>.</w:t>
            </w:r>
            <w:r>
              <w:rPr>
                <w:rFonts w:cs="Times New Roman"/>
                <w:szCs w:val="28"/>
                <w:lang w:val="uk-UA"/>
              </w:rPr>
              <w:t> </w:t>
            </w:r>
            <w:proofErr w:type="spellStart"/>
            <w:r>
              <w:rPr>
                <w:rFonts w:cs="Times New Roman"/>
                <w:szCs w:val="28"/>
              </w:rPr>
              <w:t>Канатна</w:t>
            </w:r>
            <w:proofErr w:type="spellEnd"/>
            <w:r w:rsidRPr="0023305C">
              <w:rPr>
                <w:rFonts w:cs="Times New Roman"/>
                <w:szCs w:val="28"/>
              </w:rPr>
              <w:t xml:space="preserve">, </w:t>
            </w:r>
            <w:r>
              <w:rPr>
                <w:rFonts w:cs="Times New Roman"/>
                <w:szCs w:val="28"/>
              </w:rPr>
              <w:t xml:space="preserve">83, </w:t>
            </w:r>
            <w:proofErr w:type="spellStart"/>
            <w:r>
              <w:rPr>
                <w:rFonts w:cs="Times New Roman"/>
                <w:szCs w:val="28"/>
              </w:rPr>
              <w:t>кабінет</w:t>
            </w:r>
            <w:proofErr w:type="spellEnd"/>
            <w:r w:rsidRPr="0023305C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131</w:t>
            </w:r>
            <w:r w:rsidRPr="007F1288">
              <w:rPr>
                <w:rFonts w:cs="Times New Roman"/>
                <w:szCs w:val="28"/>
              </w:rPr>
              <w:t>3</w:t>
            </w:r>
          </w:p>
        </w:tc>
      </w:tr>
      <w:tr w:rsidR="00124324" w:rsidTr="008317E3">
        <w:tc>
          <w:tcPr>
            <w:tcW w:w="3394" w:type="dxa"/>
            <w:gridSpan w:val="2"/>
          </w:tcPr>
          <w:p w:rsidR="00124324" w:rsidRDefault="00124324" w:rsidP="008317E3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Cs w:val="28"/>
              </w:rPr>
            </w:pPr>
            <w:proofErr w:type="spellStart"/>
            <w:proofErr w:type="gramStart"/>
            <w:r>
              <w:rPr>
                <w:rFonts w:cs="Times New Roman"/>
                <w:b/>
                <w:szCs w:val="28"/>
              </w:rPr>
              <w:t>Пр</w:t>
            </w:r>
            <w:proofErr w:type="gramEnd"/>
            <w:r>
              <w:rPr>
                <w:rFonts w:cs="Times New Roman"/>
                <w:b/>
                <w:szCs w:val="28"/>
              </w:rPr>
              <w:t>ізвище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b/>
                <w:szCs w:val="28"/>
              </w:rPr>
              <w:t>ім’я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та по </w:t>
            </w:r>
            <w:proofErr w:type="spellStart"/>
            <w:r>
              <w:rPr>
                <w:rFonts w:cs="Times New Roman"/>
                <w:b/>
                <w:szCs w:val="28"/>
              </w:rPr>
              <w:t>батькові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, </w:t>
            </w:r>
            <w:r w:rsidRPr="0023305C">
              <w:rPr>
                <w:rFonts w:cs="Times New Roman"/>
                <w:b/>
                <w:szCs w:val="28"/>
              </w:rPr>
              <w:t>номер телефону та адреса</w:t>
            </w:r>
            <w:r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8"/>
              </w:rPr>
              <w:t>електронної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8"/>
              </w:rPr>
              <w:t>пошти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особи, яка </w:t>
            </w:r>
            <w:proofErr w:type="spellStart"/>
            <w:r>
              <w:rPr>
                <w:rFonts w:cs="Times New Roman"/>
                <w:b/>
                <w:szCs w:val="28"/>
              </w:rPr>
              <w:t>надає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8"/>
              </w:rPr>
              <w:t>додаткову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23305C">
              <w:rPr>
                <w:rFonts w:cs="Times New Roman"/>
                <w:b/>
                <w:szCs w:val="28"/>
              </w:rPr>
              <w:t>інформацію</w:t>
            </w:r>
            <w:proofErr w:type="spellEnd"/>
            <w:r w:rsidRPr="0023305C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23305C">
              <w:rPr>
                <w:rFonts w:cs="Times New Roman"/>
                <w:b/>
                <w:szCs w:val="28"/>
              </w:rPr>
              <w:t>з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23305C">
              <w:rPr>
                <w:rFonts w:cs="Times New Roman"/>
                <w:b/>
                <w:szCs w:val="28"/>
              </w:rPr>
              <w:t>питань</w:t>
            </w:r>
            <w:proofErr w:type="spellEnd"/>
            <w:r w:rsidRPr="0023305C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23305C">
              <w:rPr>
                <w:rFonts w:cs="Times New Roman"/>
                <w:b/>
                <w:szCs w:val="28"/>
              </w:rPr>
              <w:t>проведення</w:t>
            </w:r>
            <w:proofErr w:type="spellEnd"/>
            <w:r w:rsidRPr="0023305C">
              <w:rPr>
                <w:rFonts w:cs="Times New Roman"/>
                <w:b/>
                <w:szCs w:val="28"/>
              </w:rPr>
              <w:t xml:space="preserve"> конкурсу</w:t>
            </w:r>
          </w:p>
        </w:tc>
        <w:tc>
          <w:tcPr>
            <w:tcW w:w="6268" w:type="dxa"/>
          </w:tcPr>
          <w:p w:rsidR="00124324" w:rsidRPr="0023305C" w:rsidRDefault="00124324" w:rsidP="008317E3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Колісниченко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Ірина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Володимирівна</w:t>
            </w:r>
            <w:proofErr w:type="spellEnd"/>
            <w:r w:rsidRPr="0023305C">
              <w:rPr>
                <w:rFonts w:cs="Times New Roman"/>
                <w:szCs w:val="28"/>
              </w:rPr>
              <w:t>,</w:t>
            </w:r>
          </w:p>
          <w:p w:rsidR="00124324" w:rsidRDefault="00124324" w:rsidP="008317E3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тел. (048) 728-32-02</w:t>
            </w:r>
            <w:r w:rsidRPr="0023305C">
              <w:rPr>
                <w:rFonts w:cs="Times New Roman"/>
                <w:szCs w:val="28"/>
              </w:rPr>
              <w:t>,</w:t>
            </w:r>
          </w:p>
          <w:p w:rsidR="00124324" w:rsidRPr="001426AF" w:rsidRDefault="00124324" w:rsidP="008317E3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  <w:lang w:val="en-US"/>
              </w:rPr>
              <w:t>ikolisnychenko</w:t>
            </w:r>
            <w:proofErr w:type="spellEnd"/>
            <w:r w:rsidRPr="001426AF">
              <w:rPr>
                <w:rFonts w:cs="Times New Roman"/>
                <w:szCs w:val="28"/>
              </w:rPr>
              <w:t>@</w:t>
            </w:r>
            <w:proofErr w:type="spellStart"/>
            <w:r>
              <w:rPr>
                <w:rFonts w:cs="Times New Roman"/>
                <w:szCs w:val="28"/>
                <w:lang w:val="en-US"/>
              </w:rPr>
              <w:t>odessa</w:t>
            </w:r>
            <w:proofErr w:type="spellEnd"/>
            <w:r w:rsidRPr="001426AF">
              <w:rPr>
                <w:rFonts w:cs="Times New Roman"/>
                <w:szCs w:val="28"/>
              </w:rPr>
              <w:t>.</w:t>
            </w:r>
            <w:proofErr w:type="spellStart"/>
            <w:r>
              <w:rPr>
                <w:rFonts w:cs="Times New Roman"/>
                <w:szCs w:val="28"/>
                <w:lang w:val="en-US"/>
              </w:rPr>
              <w:t>gov</w:t>
            </w:r>
            <w:proofErr w:type="spellEnd"/>
            <w:r w:rsidRPr="001426AF">
              <w:rPr>
                <w:rFonts w:cs="Times New Roman"/>
                <w:szCs w:val="28"/>
              </w:rPr>
              <w:t>.</w:t>
            </w:r>
            <w:proofErr w:type="spellStart"/>
            <w:r>
              <w:rPr>
                <w:rFonts w:cs="Times New Roman"/>
                <w:szCs w:val="28"/>
                <w:lang w:val="en-US"/>
              </w:rPr>
              <w:t>ua</w:t>
            </w:r>
            <w:proofErr w:type="spellEnd"/>
          </w:p>
        </w:tc>
      </w:tr>
      <w:tr w:rsidR="00124324" w:rsidTr="008317E3">
        <w:tc>
          <w:tcPr>
            <w:tcW w:w="9662" w:type="dxa"/>
            <w:gridSpan w:val="3"/>
          </w:tcPr>
          <w:p w:rsidR="00124324" w:rsidRDefault="00124324" w:rsidP="008317E3">
            <w:pPr>
              <w:pStyle w:val="a3"/>
              <w:tabs>
                <w:tab w:val="left" w:pos="7088"/>
                <w:tab w:val="left" w:pos="7230"/>
              </w:tabs>
              <w:ind w:right="1"/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DD5DD4">
              <w:rPr>
                <w:rFonts w:cs="Times New Roman"/>
                <w:b/>
                <w:szCs w:val="28"/>
              </w:rPr>
              <w:t>Кваліфікаційні</w:t>
            </w:r>
            <w:proofErr w:type="spellEnd"/>
            <w:r w:rsidRPr="00DD5DD4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DD5DD4">
              <w:rPr>
                <w:rFonts w:cs="Times New Roman"/>
                <w:b/>
                <w:szCs w:val="28"/>
              </w:rPr>
              <w:t>вимоги</w:t>
            </w:r>
            <w:proofErr w:type="spellEnd"/>
          </w:p>
        </w:tc>
      </w:tr>
      <w:tr w:rsidR="00124324" w:rsidTr="008317E3">
        <w:tc>
          <w:tcPr>
            <w:tcW w:w="427" w:type="dxa"/>
          </w:tcPr>
          <w:p w:rsidR="00124324" w:rsidRDefault="00124324" w:rsidP="008317E3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1.</w:t>
            </w:r>
          </w:p>
        </w:tc>
        <w:tc>
          <w:tcPr>
            <w:tcW w:w="2967" w:type="dxa"/>
          </w:tcPr>
          <w:p w:rsidR="00124324" w:rsidRDefault="00124324" w:rsidP="008317E3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Cs w:val="28"/>
              </w:rPr>
            </w:pPr>
            <w:proofErr w:type="spellStart"/>
            <w:r w:rsidRPr="00DD5DD4">
              <w:rPr>
                <w:rFonts w:cs="Times New Roman"/>
                <w:b/>
                <w:szCs w:val="28"/>
              </w:rPr>
              <w:t>Освіта</w:t>
            </w:r>
            <w:proofErr w:type="spellEnd"/>
          </w:p>
        </w:tc>
        <w:tc>
          <w:tcPr>
            <w:tcW w:w="6268" w:type="dxa"/>
          </w:tcPr>
          <w:p w:rsidR="00124324" w:rsidRPr="005F75F8" w:rsidRDefault="00124324" w:rsidP="008317E3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uk-UA"/>
              </w:rPr>
              <w:t>В</w:t>
            </w:r>
            <w:r w:rsidRPr="00470D99">
              <w:rPr>
                <w:rFonts w:cs="Times New Roman"/>
                <w:szCs w:val="28"/>
                <w:lang w:val="uk-UA"/>
              </w:rPr>
              <w:t xml:space="preserve">ища </w:t>
            </w:r>
            <w:r>
              <w:rPr>
                <w:rFonts w:cs="Times New Roman"/>
                <w:szCs w:val="28"/>
                <w:lang w:val="uk-UA"/>
              </w:rPr>
              <w:t>економічна</w:t>
            </w:r>
            <w:r w:rsidRPr="00470D99">
              <w:rPr>
                <w:rFonts w:cs="Times New Roman"/>
                <w:szCs w:val="28"/>
                <w:lang w:val="uk-UA"/>
              </w:rPr>
              <w:t xml:space="preserve"> освіта за освітньо-кваліфікаційним рівнем </w:t>
            </w:r>
            <w:r>
              <w:rPr>
                <w:rFonts w:cs="Times New Roman"/>
                <w:szCs w:val="28"/>
                <w:lang w:val="uk-UA"/>
              </w:rPr>
              <w:t>молодшого бакалавра або бакалавра</w:t>
            </w:r>
          </w:p>
        </w:tc>
      </w:tr>
      <w:tr w:rsidR="00124324" w:rsidTr="008317E3">
        <w:tc>
          <w:tcPr>
            <w:tcW w:w="427" w:type="dxa"/>
          </w:tcPr>
          <w:p w:rsidR="00124324" w:rsidRDefault="00124324" w:rsidP="008317E3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2.</w:t>
            </w:r>
          </w:p>
        </w:tc>
        <w:tc>
          <w:tcPr>
            <w:tcW w:w="2967" w:type="dxa"/>
          </w:tcPr>
          <w:p w:rsidR="00124324" w:rsidRPr="00DD5DD4" w:rsidRDefault="00124324" w:rsidP="008317E3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Cs w:val="28"/>
              </w:rPr>
            </w:pPr>
            <w:proofErr w:type="spellStart"/>
            <w:r w:rsidRPr="00DD5DD4">
              <w:rPr>
                <w:rFonts w:cs="Times New Roman"/>
                <w:b/>
                <w:szCs w:val="28"/>
              </w:rPr>
              <w:t>Досвід</w:t>
            </w:r>
            <w:proofErr w:type="spellEnd"/>
            <w:r w:rsidRPr="00DD5DD4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DD5DD4">
              <w:rPr>
                <w:rFonts w:cs="Times New Roman"/>
                <w:b/>
                <w:szCs w:val="28"/>
              </w:rPr>
              <w:t>роботи</w:t>
            </w:r>
            <w:proofErr w:type="spellEnd"/>
          </w:p>
        </w:tc>
        <w:tc>
          <w:tcPr>
            <w:tcW w:w="6268" w:type="dxa"/>
          </w:tcPr>
          <w:p w:rsidR="00124324" w:rsidRDefault="00124324" w:rsidP="008317E3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Не потребує</w:t>
            </w:r>
          </w:p>
          <w:p w:rsidR="00124324" w:rsidRPr="005F75F8" w:rsidRDefault="00124324" w:rsidP="008317E3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Cs w:val="28"/>
              </w:rPr>
            </w:pPr>
          </w:p>
        </w:tc>
      </w:tr>
      <w:tr w:rsidR="00124324" w:rsidTr="008317E3">
        <w:tc>
          <w:tcPr>
            <w:tcW w:w="427" w:type="dxa"/>
          </w:tcPr>
          <w:p w:rsidR="00124324" w:rsidRDefault="00124324" w:rsidP="008317E3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3.</w:t>
            </w:r>
          </w:p>
        </w:tc>
        <w:tc>
          <w:tcPr>
            <w:tcW w:w="2967" w:type="dxa"/>
          </w:tcPr>
          <w:p w:rsidR="00124324" w:rsidRPr="005F75F8" w:rsidRDefault="00124324" w:rsidP="008317E3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Cs w:val="28"/>
              </w:rPr>
            </w:pPr>
            <w:proofErr w:type="spellStart"/>
            <w:r w:rsidRPr="005F75F8">
              <w:rPr>
                <w:rFonts w:cs="Times New Roman"/>
                <w:b/>
                <w:szCs w:val="28"/>
              </w:rPr>
              <w:t>Володіння</w:t>
            </w:r>
            <w:proofErr w:type="spellEnd"/>
            <w:r w:rsidRPr="005F75F8">
              <w:rPr>
                <w:rFonts w:cs="Times New Roman"/>
                <w:b/>
                <w:szCs w:val="28"/>
              </w:rPr>
              <w:t xml:space="preserve"> державною</w:t>
            </w:r>
          </w:p>
          <w:p w:rsidR="00124324" w:rsidRPr="00DD5DD4" w:rsidRDefault="00124324" w:rsidP="008317E3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Cs w:val="28"/>
              </w:rPr>
            </w:pPr>
            <w:proofErr w:type="spellStart"/>
            <w:r w:rsidRPr="005F75F8">
              <w:rPr>
                <w:rFonts w:cs="Times New Roman"/>
                <w:b/>
                <w:szCs w:val="28"/>
              </w:rPr>
              <w:t>мовою</w:t>
            </w:r>
            <w:proofErr w:type="spellEnd"/>
          </w:p>
        </w:tc>
        <w:tc>
          <w:tcPr>
            <w:tcW w:w="6268" w:type="dxa"/>
          </w:tcPr>
          <w:p w:rsidR="00124324" w:rsidRPr="005F75F8" w:rsidRDefault="00124324" w:rsidP="008317E3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Cs w:val="28"/>
              </w:rPr>
            </w:pPr>
            <w:proofErr w:type="spellStart"/>
            <w:proofErr w:type="gramStart"/>
            <w:r w:rsidRPr="005F75F8">
              <w:rPr>
                <w:rFonts w:cs="Times New Roman"/>
                <w:szCs w:val="28"/>
              </w:rPr>
              <w:t>В</w:t>
            </w:r>
            <w:proofErr w:type="gramEnd"/>
            <w:r w:rsidRPr="005F75F8">
              <w:rPr>
                <w:rFonts w:cs="Times New Roman"/>
                <w:szCs w:val="28"/>
              </w:rPr>
              <w:t>ільне</w:t>
            </w:r>
            <w:proofErr w:type="spellEnd"/>
            <w:r w:rsidRPr="005F75F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F75F8">
              <w:rPr>
                <w:rFonts w:cs="Times New Roman"/>
                <w:szCs w:val="28"/>
              </w:rPr>
              <w:t>володіння</w:t>
            </w:r>
            <w:proofErr w:type="spellEnd"/>
            <w:r w:rsidRPr="005F75F8">
              <w:rPr>
                <w:rFonts w:cs="Times New Roman"/>
                <w:szCs w:val="28"/>
              </w:rPr>
              <w:t xml:space="preserve"> державною </w:t>
            </w:r>
            <w:proofErr w:type="spellStart"/>
            <w:r w:rsidRPr="005F75F8">
              <w:rPr>
                <w:rFonts w:cs="Times New Roman"/>
                <w:szCs w:val="28"/>
              </w:rPr>
              <w:t>мовою</w:t>
            </w:r>
            <w:proofErr w:type="spellEnd"/>
            <w:r w:rsidRPr="005F75F8">
              <w:rPr>
                <w:rFonts w:cs="Times New Roman"/>
                <w:szCs w:val="28"/>
              </w:rPr>
              <w:t>.</w:t>
            </w:r>
          </w:p>
        </w:tc>
      </w:tr>
      <w:tr w:rsidR="00124324" w:rsidTr="008317E3">
        <w:tc>
          <w:tcPr>
            <w:tcW w:w="9662" w:type="dxa"/>
            <w:gridSpan w:val="3"/>
          </w:tcPr>
          <w:p w:rsidR="00124324" w:rsidRPr="00DD5DD4" w:rsidRDefault="00124324" w:rsidP="008317E3">
            <w:pPr>
              <w:pStyle w:val="a3"/>
              <w:tabs>
                <w:tab w:val="left" w:pos="7088"/>
                <w:tab w:val="left" w:pos="7230"/>
              </w:tabs>
              <w:ind w:right="1"/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5F75F8">
              <w:rPr>
                <w:rFonts w:cs="Times New Roman"/>
                <w:b/>
                <w:szCs w:val="28"/>
              </w:rPr>
              <w:t>Професійна</w:t>
            </w:r>
            <w:proofErr w:type="spellEnd"/>
            <w:r w:rsidRPr="005F75F8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5F75F8">
              <w:rPr>
                <w:rFonts w:cs="Times New Roman"/>
                <w:b/>
                <w:szCs w:val="28"/>
              </w:rPr>
              <w:t>компетентність</w:t>
            </w:r>
            <w:proofErr w:type="spellEnd"/>
          </w:p>
        </w:tc>
      </w:tr>
      <w:tr w:rsidR="00124324" w:rsidTr="008317E3">
        <w:tc>
          <w:tcPr>
            <w:tcW w:w="3394" w:type="dxa"/>
            <w:gridSpan w:val="2"/>
          </w:tcPr>
          <w:p w:rsidR="00124324" w:rsidRPr="005F75F8" w:rsidRDefault="00124324" w:rsidP="008317E3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Cs w:val="28"/>
              </w:rPr>
            </w:pPr>
            <w:proofErr w:type="spellStart"/>
            <w:r w:rsidRPr="005F75F8">
              <w:rPr>
                <w:rFonts w:cs="Times New Roman"/>
                <w:szCs w:val="28"/>
              </w:rPr>
              <w:t>Вимога</w:t>
            </w:r>
            <w:proofErr w:type="spellEnd"/>
          </w:p>
        </w:tc>
        <w:tc>
          <w:tcPr>
            <w:tcW w:w="6268" w:type="dxa"/>
          </w:tcPr>
          <w:p w:rsidR="00124324" w:rsidRPr="005F75F8" w:rsidRDefault="00124324" w:rsidP="008317E3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Cs w:val="28"/>
              </w:rPr>
            </w:pPr>
            <w:proofErr w:type="spellStart"/>
            <w:r w:rsidRPr="005F75F8">
              <w:rPr>
                <w:rFonts w:cs="Times New Roman"/>
                <w:szCs w:val="28"/>
              </w:rPr>
              <w:t>Компоненти</w:t>
            </w:r>
            <w:proofErr w:type="spellEnd"/>
            <w:r w:rsidRPr="005F75F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F75F8">
              <w:rPr>
                <w:rFonts w:cs="Times New Roman"/>
                <w:szCs w:val="28"/>
              </w:rPr>
              <w:t>вимоги</w:t>
            </w:r>
            <w:proofErr w:type="spellEnd"/>
          </w:p>
        </w:tc>
      </w:tr>
      <w:tr w:rsidR="00124324" w:rsidTr="008317E3">
        <w:tc>
          <w:tcPr>
            <w:tcW w:w="427" w:type="dxa"/>
          </w:tcPr>
          <w:p w:rsidR="00124324" w:rsidRDefault="00124324" w:rsidP="008317E3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1.</w:t>
            </w:r>
          </w:p>
        </w:tc>
        <w:tc>
          <w:tcPr>
            <w:tcW w:w="2967" w:type="dxa"/>
          </w:tcPr>
          <w:p w:rsidR="00124324" w:rsidRPr="005F75F8" w:rsidRDefault="00124324" w:rsidP="008317E3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Cs w:val="28"/>
              </w:rPr>
            </w:pPr>
            <w:proofErr w:type="spellStart"/>
            <w:r w:rsidRPr="005F75F8">
              <w:rPr>
                <w:rFonts w:cs="Times New Roman"/>
                <w:b/>
                <w:szCs w:val="28"/>
              </w:rPr>
              <w:t>Які</w:t>
            </w:r>
            <w:proofErr w:type="gramStart"/>
            <w:r w:rsidRPr="005F75F8">
              <w:rPr>
                <w:rFonts w:cs="Times New Roman"/>
                <w:b/>
                <w:szCs w:val="28"/>
              </w:rPr>
              <w:t>сне</w:t>
            </w:r>
            <w:proofErr w:type="spellEnd"/>
            <w:proofErr w:type="gramEnd"/>
            <w:r w:rsidRPr="005F75F8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5F75F8">
              <w:rPr>
                <w:rFonts w:cs="Times New Roman"/>
                <w:b/>
                <w:szCs w:val="28"/>
              </w:rPr>
              <w:t>виконання</w:t>
            </w:r>
            <w:proofErr w:type="spellEnd"/>
          </w:p>
          <w:p w:rsidR="00124324" w:rsidRPr="00DD5DD4" w:rsidRDefault="00124324" w:rsidP="008317E3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Cs w:val="28"/>
              </w:rPr>
            </w:pPr>
            <w:proofErr w:type="spellStart"/>
            <w:r w:rsidRPr="005F75F8">
              <w:rPr>
                <w:rFonts w:cs="Times New Roman"/>
                <w:b/>
                <w:szCs w:val="28"/>
              </w:rPr>
              <w:t>поставлених</w:t>
            </w:r>
            <w:proofErr w:type="spellEnd"/>
            <w:r w:rsidRPr="005F75F8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5F75F8">
              <w:rPr>
                <w:rFonts w:cs="Times New Roman"/>
                <w:b/>
                <w:szCs w:val="28"/>
              </w:rPr>
              <w:t>завдань</w:t>
            </w:r>
            <w:proofErr w:type="spellEnd"/>
          </w:p>
        </w:tc>
        <w:tc>
          <w:tcPr>
            <w:tcW w:w="6268" w:type="dxa"/>
          </w:tcPr>
          <w:p w:rsidR="00124324" w:rsidRPr="005F75F8" w:rsidRDefault="00124324" w:rsidP="008317E3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Cs w:val="28"/>
              </w:rPr>
            </w:pPr>
            <w:r w:rsidRPr="005F75F8">
              <w:rPr>
                <w:rFonts w:cs="Times New Roman"/>
                <w:szCs w:val="28"/>
              </w:rPr>
              <w:t xml:space="preserve">1) </w:t>
            </w:r>
            <w:proofErr w:type="spellStart"/>
            <w:r w:rsidRPr="005F75F8">
              <w:rPr>
                <w:rFonts w:cs="Times New Roman"/>
                <w:szCs w:val="28"/>
              </w:rPr>
              <w:t>вміння</w:t>
            </w:r>
            <w:proofErr w:type="spellEnd"/>
            <w:r w:rsidRPr="005F75F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F75F8">
              <w:rPr>
                <w:rFonts w:cs="Times New Roman"/>
                <w:szCs w:val="28"/>
              </w:rPr>
              <w:t>працювати</w:t>
            </w:r>
            <w:proofErr w:type="spellEnd"/>
            <w:r w:rsidRPr="005F75F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F75F8">
              <w:rPr>
                <w:rFonts w:cs="Times New Roman"/>
                <w:szCs w:val="28"/>
              </w:rPr>
              <w:t>з</w:t>
            </w:r>
            <w:proofErr w:type="spellEnd"/>
            <w:r w:rsidRPr="005F75F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F75F8">
              <w:rPr>
                <w:rFonts w:cs="Times New Roman"/>
                <w:szCs w:val="28"/>
              </w:rPr>
              <w:t>інформацією</w:t>
            </w:r>
            <w:proofErr w:type="spellEnd"/>
            <w:r w:rsidRPr="005F75F8">
              <w:rPr>
                <w:rFonts w:cs="Times New Roman"/>
                <w:szCs w:val="28"/>
              </w:rPr>
              <w:t>;</w:t>
            </w:r>
          </w:p>
          <w:p w:rsidR="00124324" w:rsidRPr="005F75F8" w:rsidRDefault="00124324" w:rsidP="008317E3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Cs w:val="28"/>
              </w:rPr>
            </w:pPr>
            <w:r w:rsidRPr="005F75F8">
              <w:rPr>
                <w:rFonts w:cs="Times New Roman"/>
                <w:szCs w:val="28"/>
              </w:rPr>
              <w:t xml:space="preserve">2) </w:t>
            </w:r>
            <w:proofErr w:type="spellStart"/>
            <w:r w:rsidRPr="005F75F8">
              <w:rPr>
                <w:rFonts w:cs="Times New Roman"/>
                <w:szCs w:val="28"/>
              </w:rPr>
              <w:t>ор</w:t>
            </w:r>
            <w:r>
              <w:rPr>
                <w:rFonts w:cs="Times New Roman"/>
                <w:szCs w:val="28"/>
              </w:rPr>
              <w:t>ієнтація</w:t>
            </w:r>
            <w:proofErr w:type="spellEnd"/>
            <w:r>
              <w:rPr>
                <w:rFonts w:cs="Times New Roman"/>
                <w:szCs w:val="28"/>
              </w:rPr>
              <w:t xml:space="preserve"> на </w:t>
            </w:r>
            <w:proofErr w:type="spellStart"/>
            <w:r>
              <w:rPr>
                <w:rFonts w:cs="Times New Roman"/>
                <w:szCs w:val="28"/>
              </w:rPr>
              <w:t>досягнення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кінцевих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 w:rsidRPr="005F75F8">
              <w:rPr>
                <w:rFonts w:cs="Times New Roman"/>
                <w:szCs w:val="28"/>
              </w:rPr>
              <w:t>результаті</w:t>
            </w:r>
            <w:proofErr w:type="gramStart"/>
            <w:r w:rsidRPr="005F75F8">
              <w:rPr>
                <w:rFonts w:cs="Times New Roman"/>
                <w:szCs w:val="28"/>
              </w:rPr>
              <w:t>в</w:t>
            </w:r>
            <w:proofErr w:type="spellEnd"/>
            <w:proofErr w:type="gramEnd"/>
            <w:r w:rsidRPr="005F75F8">
              <w:rPr>
                <w:rFonts w:cs="Times New Roman"/>
                <w:szCs w:val="28"/>
              </w:rPr>
              <w:t>.</w:t>
            </w:r>
          </w:p>
        </w:tc>
      </w:tr>
      <w:tr w:rsidR="00124324" w:rsidTr="008317E3">
        <w:tc>
          <w:tcPr>
            <w:tcW w:w="427" w:type="dxa"/>
          </w:tcPr>
          <w:p w:rsidR="00124324" w:rsidRDefault="00124324" w:rsidP="008317E3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2.</w:t>
            </w:r>
          </w:p>
        </w:tc>
        <w:tc>
          <w:tcPr>
            <w:tcW w:w="2967" w:type="dxa"/>
          </w:tcPr>
          <w:p w:rsidR="00124324" w:rsidRPr="005F75F8" w:rsidRDefault="00124324" w:rsidP="008317E3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Cs w:val="28"/>
              </w:rPr>
            </w:pPr>
            <w:proofErr w:type="spellStart"/>
            <w:r>
              <w:rPr>
                <w:rFonts w:cs="Times New Roman"/>
                <w:b/>
                <w:szCs w:val="28"/>
              </w:rPr>
              <w:t>Командна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робота та </w:t>
            </w:r>
            <w:proofErr w:type="spellStart"/>
            <w:r w:rsidRPr="005F75F8">
              <w:rPr>
                <w:rFonts w:cs="Times New Roman"/>
                <w:b/>
                <w:szCs w:val="28"/>
              </w:rPr>
              <w:t>взаємодія</w:t>
            </w:r>
            <w:proofErr w:type="spellEnd"/>
          </w:p>
        </w:tc>
        <w:tc>
          <w:tcPr>
            <w:tcW w:w="6268" w:type="dxa"/>
          </w:tcPr>
          <w:p w:rsidR="00124324" w:rsidRPr="005F75F8" w:rsidRDefault="00124324" w:rsidP="008317E3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Cs w:val="28"/>
              </w:rPr>
            </w:pPr>
            <w:r w:rsidRPr="005F75F8">
              <w:rPr>
                <w:rFonts w:cs="Times New Roman"/>
                <w:szCs w:val="28"/>
              </w:rPr>
              <w:t xml:space="preserve">1) </w:t>
            </w:r>
            <w:proofErr w:type="spellStart"/>
            <w:r w:rsidRPr="005F75F8">
              <w:rPr>
                <w:rFonts w:cs="Times New Roman"/>
                <w:szCs w:val="28"/>
              </w:rPr>
              <w:t>вміння</w:t>
            </w:r>
            <w:proofErr w:type="spellEnd"/>
            <w:r w:rsidRPr="005F75F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F75F8">
              <w:rPr>
                <w:rFonts w:cs="Times New Roman"/>
                <w:szCs w:val="28"/>
              </w:rPr>
              <w:t>працювати</w:t>
            </w:r>
            <w:proofErr w:type="spellEnd"/>
            <w:r w:rsidRPr="005F75F8">
              <w:rPr>
                <w:rFonts w:cs="Times New Roman"/>
                <w:szCs w:val="28"/>
              </w:rPr>
              <w:t xml:space="preserve"> </w:t>
            </w:r>
            <w:proofErr w:type="gramStart"/>
            <w:r w:rsidRPr="005F75F8">
              <w:rPr>
                <w:rFonts w:cs="Times New Roman"/>
                <w:szCs w:val="28"/>
              </w:rPr>
              <w:t>в</w:t>
            </w:r>
            <w:proofErr w:type="gramEnd"/>
            <w:r w:rsidRPr="005F75F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F75F8">
              <w:rPr>
                <w:rFonts w:cs="Times New Roman"/>
                <w:szCs w:val="28"/>
              </w:rPr>
              <w:t>команді</w:t>
            </w:r>
            <w:proofErr w:type="spellEnd"/>
            <w:r w:rsidRPr="005F75F8">
              <w:rPr>
                <w:rFonts w:cs="Times New Roman"/>
                <w:szCs w:val="28"/>
              </w:rPr>
              <w:t>;</w:t>
            </w:r>
          </w:p>
          <w:p w:rsidR="00124324" w:rsidRPr="005F75F8" w:rsidRDefault="00124324" w:rsidP="008317E3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Cs w:val="28"/>
              </w:rPr>
            </w:pPr>
            <w:r w:rsidRPr="005F75F8">
              <w:rPr>
                <w:rFonts w:cs="Times New Roman"/>
                <w:szCs w:val="28"/>
              </w:rPr>
              <w:t xml:space="preserve">2) </w:t>
            </w:r>
            <w:proofErr w:type="spellStart"/>
            <w:r w:rsidRPr="005F75F8">
              <w:rPr>
                <w:rFonts w:cs="Times New Roman"/>
                <w:szCs w:val="28"/>
              </w:rPr>
              <w:t>вміння</w:t>
            </w:r>
            <w:proofErr w:type="spellEnd"/>
            <w:r w:rsidRPr="005F75F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F75F8">
              <w:rPr>
                <w:rFonts w:cs="Times New Roman"/>
                <w:szCs w:val="28"/>
              </w:rPr>
              <w:t>ефективної</w:t>
            </w:r>
            <w:proofErr w:type="spellEnd"/>
            <w:r w:rsidRPr="005F75F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F75F8">
              <w:rPr>
                <w:rFonts w:cs="Times New Roman"/>
                <w:szCs w:val="28"/>
              </w:rPr>
              <w:t>координації</w:t>
            </w:r>
            <w:proofErr w:type="spellEnd"/>
            <w:r w:rsidRPr="005F75F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F75F8">
              <w:rPr>
                <w:rFonts w:cs="Times New Roman"/>
                <w:szCs w:val="28"/>
              </w:rPr>
              <w:t>з</w:t>
            </w:r>
            <w:proofErr w:type="spellEnd"/>
            <w:r w:rsidRPr="005F75F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F75F8">
              <w:rPr>
                <w:rFonts w:cs="Times New Roman"/>
                <w:szCs w:val="28"/>
              </w:rPr>
              <w:t>іншими</w:t>
            </w:r>
            <w:proofErr w:type="spellEnd"/>
            <w:r w:rsidRPr="005F75F8">
              <w:rPr>
                <w:rFonts w:cs="Times New Roman"/>
                <w:szCs w:val="28"/>
              </w:rPr>
              <w:t>;</w:t>
            </w:r>
          </w:p>
          <w:p w:rsidR="00124324" w:rsidRPr="005F75F8" w:rsidRDefault="00124324" w:rsidP="008317E3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Cs w:val="28"/>
              </w:rPr>
            </w:pPr>
            <w:r w:rsidRPr="005F75F8">
              <w:rPr>
                <w:rFonts w:cs="Times New Roman"/>
                <w:szCs w:val="28"/>
              </w:rPr>
              <w:t xml:space="preserve">3) </w:t>
            </w:r>
            <w:proofErr w:type="spellStart"/>
            <w:r w:rsidRPr="005F75F8">
              <w:rPr>
                <w:rFonts w:cs="Times New Roman"/>
                <w:szCs w:val="28"/>
              </w:rPr>
              <w:t>вміння</w:t>
            </w:r>
            <w:proofErr w:type="spellEnd"/>
            <w:r w:rsidRPr="005F75F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F75F8">
              <w:rPr>
                <w:rFonts w:cs="Times New Roman"/>
                <w:szCs w:val="28"/>
              </w:rPr>
              <w:t>надавати</w:t>
            </w:r>
            <w:proofErr w:type="spellEnd"/>
            <w:r w:rsidRPr="005F75F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F75F8">
              <w:rPr>
                <w:rFonts w:cs="Times New Roman"/>
                <w:szCs w:val="28"/>
              </w:rPr>
              <w:t>зворотний</w:t>
            </w:r>
            <w:proofErr w:type="spellEnd"/>
            <w:r w:rsidRPr="005F75F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F75F8">
              <w:rPr>
                <w:rFonts w:cs="Times New Roman"/>
                <w:szCs w:val="28"/>
              </w:rPr>
              <w:t>зв’язок</w:t>
            </w:r>
            <w:proofErr w:type="spellEnd"/>
            <w:r w:rsidRPr="005F75F8">
              <w:rPr>
                <w:rFonts w:cs="Times New Roman"/>
                <w:szCs w:val="28"/>
              </w:rPr>
              <w:t>.</w:t>
            </w:r>
          </w:p>
        </w:tc>
      </w:tr>
      <w:tr w:rsidR="00124324" w:rsidTr="008317E3">
        <w:tc>
          <w:tcPr>
            <w:tcW w:w="427" w:type="dxa"/>
          </w:tcPr>
          <w:p w:rsidR="00124324" w:rsidRDefault="00124324" w:rsidP="008317E3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3.</w:t>
            </w:r>
          </w:p>
        </w:tc>
        <w:tc>
          <w:tcPr>
            <w:tcW w:w="2967" w:type="dxa"/>
          </w:tcPr>
          <w:p w:rsidR="00124324" w:rsidRDefault="00124324" w:rsidP="008317E3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Cs w:val="28"/>
              </w:rPr>
            </w:pPr>
            <w:proofErr w:type="spellStart"/>
            <w:r w:rsidRPr="005F75F8">
              <w:rPr>
                <w:rFonts w:cs="Times New Roman"/>
                <w:b/>
                <w:szCs w:val="28"/>
              </w:rPr>
              <w:t>Сприйняття</w:t>
            </w:r>
            <w:proofErr w:type="spellEnd"/>
            <w:r w:rsidRPr="005F75F8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5F75F8">
              <w:rPr>
                <w:rFonts w:cs="Times New Roman"/>
                <w:b/>
                <w:szCs w:val="28"/>
              </w:rPr>
              <w:t>змін</w:t>
            </w:r>
            <w:proofErr w:type="spellEnd"/>
          </w:p>
        </w:tc>
        <w:tc>
          <w:tcPr>
            <w:tcW w:w="6268" w:type="dxa"/>
          </w:tcPr>
          <w:p w:rsidR="00124324" w:rsidRPr="005F75F8" w:rsidRDefault="00124324" w:rsidP="008317E3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Cs w:val="28"/>
              </w:rPr>
            </w:pPr>
            <w:r w:rsidRPr="005F75F8">
              <w:rPr>
                <w:rFonts w:cs="Times New Roman"/>
                <w:szCs w:val="28"/>
              </w:rPr>
              <w:t xml:space="preserve">1) </w:t>
            </w:r>
            <w:proofErr w:type="spellStart"/>
            <w:r w:rsidRPr="005F75F8">
              <w:rPr>
                <w:rFonts w:cs="Times New Roman"/>
                <w:szCs w:val="28"/>
              </w:rPr>
              <w:t>виконання</w:t>
            </w:r>
            <w:proofErr w:type="spellEnd"/>
            <w:r w:rsidRPr="005F75F8">
              <w:rPr>
                <w:rFonts w:cs="Times New Roman"/>
                <w:szCs w:val="28"/>
              </w:rPr>
              <w:t xml:space="preserve"> плану </w:t>
            </w:r>
            <w:proofErr w:type="spellStart"/>
            <w:r w:rsidRPr="005F75F8">
              <w:rPr>
                <w:rFonts w:cs="Times New Roman"/>
                <w:szCs w:val="28"/>
              </w:rPr>
              <w:t>змін</w:t>
            </w:r>
            <w:proofErr w:type="spellEnd"/>
            <w:r w:rsidRPr="005F75F8">
              <w:rPr>
                <w:rFonts w:cs="Times New Roman"/>
                <w:szCs w:val="28"/>
              </w:rPr>
              <w:t xml:space="preserve"> та </w:t>
            </w:r>
            <w:proofErr w:type="spellStart"/>
            <w:r w:rsidRPr="005F75F8">
              <w:rPr>
                <w:rFonts w:cs="Times New Roman"/>
                <w:szCs w:val="28"/>
              </w:rPr>
              <w:t>покращень</w:t>
            </w:r>
            <w:proofErr w:type="spellEnd"/>
            <w:r w:rsidRPr="005F75F8">
              <w:rPr>
                <w:rFonts w:cs="Times New Roman"/>
                <w:szCs w:val="28"/>
              </w:rPr>
              <w:t>;</w:t>
            </w:r>
          </w:p>
          <w:p w:rsidR="00124324" w:rsidRPr="005F75F8" w:rsidRDefault="00124324" w:rsidP="008317E3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Cs w:val="28"/>
              </w:rPr>
            </w:pPr>
            <w:r w:rsidRPr="005F75F8">
              <w:rPr>
                <w:rFonts w:cs="Times New Roman"/>
                <w:szCs w:val="28"/>
              </w:rPr>
              <w:t xml:space="preserve">2) </w:t>
            </w:r>
            <w:proofErr w:type="spellStart"/>
            <w:r w:rsidRPr="005F75F8">
              <w:rPr>
                <w:rFonts w:cs="Times New Roman"/>
                <w:szCs w:val="28"/>
              </w:rPr>
              <w:t>здатність</w:t>
            </w:r>
            <w:proofErr w:type="spellEnd"/>
            <w:r w:rsidRPr="005F75F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F75F8">
              <w:rPr>
                <w:rFonts w:cs="Times New Roman"/>
                <w:szCs w:val="28"/>
              </w:rPr>
              <w:t>приймати</w:t>
            </w:r>
            <w:proofErr w:type="spellEnd"/>
            <w:r w:rsidRPr="005F75F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F75F8">
              <w:rPr>
                <w:rFonts w:cs="Times New Roman"/>
                <w:szCs w:val="28"/>
              </w:rPr>
              <w:t>зміни</w:t>
            </w:r>
            <w:proofErr w:type="spellEnd"/>
            <w:r w:rsidRPr="005F75F8">
              <w:rPr>
                <w:rFonts w:cs="Times New Roman"/>
                <w:szCs w:val="28"/>
              </w:rPr>
              <w:t xml:space="preserve"> та </w:t>
            </w:r>
            <w:proofErr w:type="spellStart"/>
            <w:r w:rsidRPr="005F75F8">
              <w:rPr>
                <w:rFonts w:cs="Times New Roman"/>
                <w:szCs w:val="28"/>
              </w:rPr>
              <w:t>змінюватись</w:t>
            </w:r>
            <w:proofErr w:type="spellEnd"/>
            <w:r w:rsidRPr="005F75F8">
              <w:rPr>
                <w:rFonts w:cs="Times New Roman"/>
                <w:szCs w:val="28"/>
              </w:rPr>
              <w:t>.</w:t>
            </w:r>
          </w:p>
        </w:tc>
      </w:tr>
      <w:tr w:rsidR="00124324" w:rsidTr="008317E3">
        <w:tc>
          <w:tcPr>
            <w:tcW w:w="427" w:type="dxa"/>
          </w:tcPr>
          <w:p w:rsidR="00124324" w:rsidRDefault="00124324" w:rsidP="008317E3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4.</w:t>
            </w:r>
          </w:p>
        </w:tc>
        <w:tc>
          <w:tcPr>
            <w:tcW w:w="2967" w:type="dxa"/>
          </w:tcPr>
          <w:p w:rsidR="00124324" w:rsidRPr="005F75F8" w:rsidRDefault="00124324" w:rsidP="008317E3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Cs w:val="28"/>
              </w:rPr>
            </w:pPr>
            <w:proofErr w:type="spellStart"/>
            <w:r w:rsidRPr="005F75F8">
              <w:rPr>
                <w:rFonts w:cs="Times New Roman"/>
                <w:b/>
                <w:szCs w:val="28"/>
              </w:rPr>
              <w:t>Технічні</w:t>
            </w:r>
            <w:proofErr w:type="spellEnd"/>
            <w:r w:rsidRPr="005F75F8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5F75F8">
              <w:rPr>
                <w:rFonts w:cs="Times New Roman"/>
                <w:b/>
                <w:szCs w:val="28"/>
              </w:rPr>
              <w:t>вміння</w:t>
            </w:r>
            <w:proofErr w:type="spellEnd"/>
          </w:p>
        </w:tc>
        <w:tc>
          <w:tcPr>
            <w:tcW w:w="6268" w:type="dxa"/>
          </w:tcPr>
          <w:p w:rsidR="00124324" w:rsidRPr="004D71E7" w:rsidRDefault="00124324" w:rsidP="008317E3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Cs w:val="28"/>
              </w:rPr>
            </w:pPr>
            <w:proofErr w:type="spellStart"/>
            <w:r w:rsidRPr="005F75F8">
              <w:rPr>
                <w:rFonts w:cs="Times New Roman"/>
                <w:szCs w:val="28"/>
              </w:rPr>
              <w:t>Вмі</w:t>
            </w:r>
            <w:r>
              <w:rPr>
                <w:rFonts w:cs="Times New Roman"/>
                <w:szCs w:val="28"/>
              </w:rPr>
              <w:t>ння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використовувати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комп'ютерне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 w:rsidRPr="005F75F8">
              <w:rPr>
                <w:rFonts w:cs="Times New Roman"/>
                <w:szCs w:val="28"/>
              </w:rPr>
              <w:t>обладн</w:t>
            </w:r>
            <w:r>
              <w:rPr>
                <w:rFonts w:cs="Times New Roman"/>
                <w:szCs w:val="28"/>
              </w:rPr>
              <w:t>ання</w:t>
            </w:r>
            <w:proofErr w:type="spellEnd"/>
            <w:r>
              <w:rPr>
                <w:rFonts w:cs="Times New Roman"/>
                <w:szCs w:val="28"/>
              </w:rPr>
              <w:t xml:space="preserve"> та </w:t>
            </w:r>
            <w:proofErr w:type="spellStart"/>
            <w:r>
              <w:rPr>
                <w:rFonts w:cs="Times New Roman"/>
                <w:szCs w:val="28"/>
              </w:rPr>
              <w:t>програмне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забезпечення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proofErr w:type="spellStart"/>
            <w:r w:rsidRPr="005F75F8">
              <w:rPr>
                <w:rFonts w:cs="Times New Roman"/>
                <w:szCs w:val="28"/>
              </w:rPr>
              <w:t>використовувати</w:t>
            </w:r>
            <w:proofErr w:type="spellEnd"/>
            <w:r w:rsidRPr="005F75F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F75F8">
              <w:rPr>
                <w:rFonts w:cs="Times New Roman"/>
                <w:szCs w:val="28"/>
              </w:rPr>
              <w:t>офісну</w:t>
            </w:r>
            <w:proofErr w:type="spellEnd"/>
            <w:r w:rsidRPr="005F75F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F75F8">
              <w:rPr>
                <w:rFonts w:cs="Times New Roman"/>
                <w:szCs w:val="28"/>
              </w:rPr>
              <w:t>техніку</w:t>
            </w:r>
            <w:proofErr w:type="spellEnd"/>
            <w:r w:rsidRPr="005F75F8">
              <w:rPr>
                <w:rFonts w:cs="Times New Roman"/>
                <w:szCs w:val="28"/>
              </w:rPr>
              <w:t>.</w:t>
            </w:r>
          </w:p>
        </w:tc>
      </w:tr>
      <w:tr w:rsidR="00124324" w:rsidTr="008317E3">
        <w:tc>
          <w:tcPr>
            <w:tcW w:w="427" w:type="dxa"/>
          </w:tcPr>
          <w:p w:rsidR="00124324" w:rsidRDefault="00124324" w:rsidP="008317E3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5.</w:t>
            </w:r>
          </w:p>
        </w:tc>
        <w:tc>
          <w:tcPr>
            <w:tcW w:w="2967" w:type="dxa"/>
          </w:tcPr>
          <w:p w:rsidR="00124324" w:rsidRPr="005F75F8" w:rsidRDefault="00124324" w:rsidP="008317E3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Cs w:val="28"/>
              </w:rPr>
            </w:pPr>
            <w:proofErr w:type="spellStart"/>
            <w:r w:rsidRPr="005F75F8">
              <w:rPr>
                <w:rFonts w:cs="Times New Roman"/>
                <w:b/>
                <w:szCs w:val="28"/>
              </w:rPr>
              <w:t>Особистісні</w:t>
            </w:r>
            <w:proofErr w:type="spellEnd"/>
            <w:r w:rsidRPr="005F75F8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5F75F8">
              <w:rPr>
                <w:rFonts w:cs="Times New Roman"/>
                <w:b/>
                <w:szCs w:val="28"/>
              </w:rPr>
              <w:t>компетенції</w:t>
            </w:r>
            <w:proofErr w:type="spellEnd"/>
          </w:p>
        </w:tc>
        <w:tc>
          <w:tcPr>
            <w:tcW w:w="6268" w:type="dxa"/>
          </w:tcPr>
          <w:p w:rsidR="00124324" w:rsidRPr="005F75F8" w:rsidRDefault="00124324" w:rsidP="008317E3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Cs w:val="28"/>
              </w:rPr>
            </w:pPr>
            <w:r w:rsidRPr="005F75F8">
              <w:rPr>
                <w:rFonts w:cs="Times New Roman"/>
                <w:szCs w:val="28"/>
              </w:rPr>
              <w:t xml:space="preserve">1) </w:t>
            </w:r>
            <w:proofErr w:type="spellStart"/>
            <w:r w:rsidRPr="005F75F8">
              <w:rPr>
                <w:rFonts w:cs="Times New Roman"/>
                <w:szCs w:val="28"/>
              </w:rPr>
              <w:t>відповідальність</w:t>
            </w:r>
            <w:proofErr w:type="spellEnd"/>
            <w:r w:rsidRPr="005F75F8">
              <w:rPr>
                <w:rFonts w:cs="Times New Roman"/>
                <w:szCs w:val="28"/>
              </w:rPr>
              <w:t>;</w:t>
            </w:r>
          </w:p>
          <w:p w:rsidR="00124324" w:rsidRPr="005F75F8" w:rsidRDefault="00124324" w:rsidP="008317E3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Cs w:val="28"/>
              </w:rPr>
            </w:pPr>
            <w:r w:rsidRPr="005F75F8">
              <w:rPr>
                <w:rFonts w:cs="Times New Roman"/>
                <w:szCs w:val="28"/>
              </w:rPr>
              <w:t xml:space="preserve">2) </w:t>
            </w:r>
            <w:proofErr w:type="spellStart"/>
            <w:r w:rsidRPr="005F75F8">
              <w:rPr>
                <w:rFonts w:cs="Times New Roman"/>
                <w:szCs w:val="28"/>
              </w:rPr>
              <w:t>системність</w:t>
            </w:r>
            <w:proofErr w:type="spellEnd"/>
            <w:r w:rsidRPr="005F75F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F75F8">
              <w:rPr>
                <w:rFonts w:cs="Times New Roman"/>
                <w:szCs w:val="28"/>
              </w:rPr>
              <w:t>і</w:t>
            </w:r>
            <w:proofErr w:type="spellEnd"/>
            <w:r w:rsidRPr="005F75F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F75F8">
              <w:rPr>
                <w:rFonts w:cs="Times New Roman"/>
                <w:szCs w:val="28"/>
              </w:rPr>
              <w:t>самостійність</w:t>
            </w:r>
            <w:proofErr w:type="spellEnd"/>
            <w:r w:rsidRPr="005F75F8">
              <w:rPr>
                <w:rFonts w:cs="Times New Roman"/>
                <w:szCs w:val="28"/>
              </w:rPr>
              <w:t xml:space="preserve"> </w:t>
            </w:r>
            <w:proofErr w:type="gramStart"/>
            <w:r w:rsidRPr="005F75F8">
              <w:rPr>
                <w:rFonts w:cs="Times New Roman"/>
                <w:szCs w:val="28"/>
              </w:rPr>
              <w:t>в</w:t>
            </w:r>
            <w:proofErr w:type="gramEnd"/>
            <w:r w:rsidRPr="005F75F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F75F8">
              <w:rPr>
                <w:rFonts w:cs="Times New Roman"/>
                <w:szCs w:val="28"/>
              </w:rPr>
              <w:t>роботі</w:t>
            </w:r>
            <w:proofErr w:type="spellEnd"/>
            <w:r w:rsidRPr="005F75F8">
              <w:rPr>
                <w:rFonts w:cs="Times New Roman"/>
                <w:szCs w:val="28"/>
              </w:rPr>
              <w:t>;</w:t>
            </w:r>
          </w:p>
          <w:p w:rsidR="00124324" w:rsidRPr="005F75F8" w:rsidRDefault="00124324" w:rsidP="008317E3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Cs w:val="28"/>
              </w:rPr>
            </w:pPr>
            <w:r w:rsidRPr="005F75F8">
              <w:rPr>
                <w:rFonts w:cs="Times New Roman"/>
                <w:szCs w:val="28"/>
              </w:rPr>
              <w:t xml:space="preserve">3) </w:t>
            </w:r>
            <w:proofErr w:type="spellStart"/>
            <w:r w:rsidRPr="005F75F8">
              <w:rPr>
                <w:rFonts w:cs="Times New Roman"/>
                <w:szCs w:val="28"/>
              </w:rPr>
              <w:t>уважність</w:t>
            </w:r>
            <w:proofErr w:type="spellEnd"/>
            <w:r w:rsidRPr="005F75F8">
              <w:rPr>
                <w:rFonts w:cs="Times New Roman"/>
                <w:szCs w:val="28"/>
              </w:rPr>
              <w:t xml:space="preserve"> до деталей;</w:t>
            </w:r>
          </w:p>
          <w:p w:rsidR="00124324" w:rsidRPr="005F75F8" w:rsidRDefault="00124324" w:rsidP="008317E3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Cs w:val="28"/>
              </w:rPr>
            </w:pPr>
            <w:r w:rsidRPr="005F75F8">
              <w:rPr>
                <w:rFonts w:cs="Times New Roman"/>
                <w:szCs w:val="28"/>
              </w:rPr>
              <w:t xml:space="preserve">4) </w:t>
            </w:r>
            <w:proofErr w:type="spellStart"/>
            <w:r w:rsidRPr="005F75F8">
              <w:rPr>
                <w:rFonts w:cs="Times New Roman"/>
                <w:szCs w:val="28"/>
              </w:rPr>
              <w:t>наполегливість</w:t>
            </w:r>
            <w:proofErr w:type="spellEnd"/>
            <w:r w:rsidRPr="005F75F8">
              <w:rPr>
                <w:rFonts w:cs="Times New Roman"/>
                <w:szCs w:val="28"/>
              </w:rPr>
              <w:t>;</w:t>
            </w:r>
          </w:p>
          <w:p w:rsidR="00124324" w:rsidRPr="005F75F8" w:rsidRDefault="00124324" w:rsidP="008317E3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Cs w:val="28"/>
              </w:rPr>
            </w:pPr>
            <w:r w:rsidRPr="005F75F8">
              <w:rPr>
                <w:rFonts w:cs="Times New Roman"/>
                <w:szCs w:val="28"/>
              </w:rPr>
              <w:t xml:space="preserve">5) </w:t>
            </w:r>
            <w:proofErr w:type="spellStart"/>
            <w:r w:rsidRPr="005F75F8">
              <w:rPr>
                <w:rFonts w:cs="Times New Roman"/>
                <w:szCs w:val="28"/>
              </w:rPr>
              <w:t>креативність</w:t>
            </w:r>
            <w:proofErr w:type="spellEnd"/>
            <w:r w:rsidRPr="005F75F8">
              <w:rPr>
                <w:rFonts w:cs="Times New Roman"/>
                <w:szCs w:val="28"/>
              </w:rPr>
              <w:t xml:space="preserve"> та </w:t>
            </w:r>
            <w:proofErr w:type="spellStart"/>
            <w:r w:rsidRPr="005F75F8">
              <w:rPr>
                <w:rFonts w:cs="Times New Roman"/>
                <w:szCs w:val="28"/>
              </w:rPr>
              <w:t>ініціативність</w:t>
            </w:r>
            <w:proofErr w:type="spellEnd"/>
            <w:r w:rsidRPr="005F75F8">
              <w:rPr>
                <w:rFonts w:cs="Times New Roman"/>
                <w:szCs w:val="28"/>
              </w:rPr>
              <w:t>;</w:t>
            </w:r>
          </w:p>
          <w:p w:rsidR="00124324" w:rsidRPr="005F75F8" w:rsidRDefault="00124324" w:rsidP="008317E3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Cs w:val="28"/>
              </w:rPr>
            </w:pPr>
            <w:r w:rsidRPr="005F75F8">
              <w:rPr>
                <w:rFonts w:cs="Times New Roman"/>
                <w:szCs w:val="28"/>
              </w:rPr>
              <w:t xml:space="preserve">6) </w:t>
            </w:r>
            <w:proofErr w:type="spellStart"/>
            <w:r w:rsidRPr="005F75F8">
              <w:rPr>
                <w:rFonts w:cs="Times New Roman"/>
                <w:szCs w:val="28"/>
              </w:rPr>
              <w:t>орієнтація</w:t>
            </w:r>
            <w:proofErr w:type="spellEnd"/>
            <w:r w:rsidRPr="005F75F8">
              <w:rPr>
                <w:rFonts w:cs="Times New Roman"/>
                <w:szCs w:val="28"/>
              </w:rPr>
              <w:t xml:space="preserve"> на </w:t>
            </w:r>
            <w:proofErr w:type="spellStart"/>
            <w:r w:rsidRPr="005F75F8">
              <w:rPr>
                <w:rFonts w:cs="Times New Roman"/>
                <w:szCs w:val="28"/>
              </w:rPr>
              <w:t>саморозвиток</w:t>
            </w:r>
            <w:proofErr w:type="spellEnd"/>
            <w:r w:rsidRPr="005F75F8">
              <w:rPr>
                <w:rFonts w:cs="Times New Roman"/>
                <w:szCs w:val="28"/>
              </w:rPr>
              <w:t>;</w:t>
            </w:r>
          </w:p>
          <w:p w:rsidR="00124324" w:rsidRPr="005F75F8" w:rsidRDefault="00124324" w:rsidP="008317E3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Cs w:val="28"/>
              </w:rPr>
            </w:pPr>
            <w:r w:rsidRPr="005F75F8">
              <w:rPr>
                <w:rFonts w:cs="Times New Roman"/>
                <w:szCs w:val="28"/>
              </w:rPr>
              <w:t xml:space="preserve">7) </w:t>
            </w:r>
            <w:proofErr w:type="spellStart"/>
            <w:r w:rsidRPr="005F75F8">
              <w:rPr>
                <w:rFonts w:cs="Times New Roman"/>
                <w:szCs w:val="28"/>
              </w:rPr>
              <w:t>орієнтація</w:t>
            </w:r>
            <w:proofErr w:type="spellEnd"/>
            <w:r w:rsidRPr="005F75F8">
              <w:rPr>
                <w:rFonts w:cs="Times New Roman"/>
                <w:szCs w:val="28"/>
              </w:rPr>
              <w:t xml:space="preserve"> на </w:t>
            </w:r>
            <w:proofErr w:type="spellStart"/>
            <w:r w:rsidRPr="005F75F8">
              <w:rPr>
                <w:rFonts w:cs="Times New Roman"/>
                <w:szCs w:val="28"/>
              </w:rPr>
              <w:t>обслуговування</w:t>
            </w:r>
            <w:proofErr w:type="spellEnd"/>
            <w:r w:rsidRPr="005F75F8">
              <w:rPr>
                <w:rFonts w:cs="Times New Roman"/>
                <w:szCs w:val="28"/>
              </w:rPr>
              <w:t>;</w:t>
            </w:r>
          </w:p>
          <w:p w:rsidR="00124324" w:rsidRPr="005F75F8" w:rsidRDefault="00124324" w:rsidP="008317E3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Cs w:val="28"/>
              </w:rPr>
            </w:pPr>
            <w:r w:rsidRPr="005F75F8">
              <w:rPr>
                <w:rFonts w:cs="Times New Roman"/>
                <w:szCs w:val="28"/>
              </w:rPr>
              <w:t xml:space="preserve">8) </w:t>
            </w:r>
            <w:proofErr w:type="spellStart"/>
            <w:r w:rsidRPr="005F75F8">
              <w:rPr>
                <w:rFonts w:cs="Times New Roman"/>
                <w:szCs w:val="28"/>
              </w:rPr>
              <w:t>вміння</w:t>
            </w:r>
            <w:proofErr w:type="spellEnd"/>
            <w:r w:rsidRPr="005F75F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F75F8">
              <w:rPr>
                <w:rFonts w:cs="Times New Roman"/>
                <w:szCs w:val="28"/>
              </w:rPr>
              <w:t>працювати</w:t>
            </w:r>
            <w:proofErr w:type="spellEnd"/>
            <w:r w:rsidRPr="005F75F8">
              <w:rPr>
                <w:rFonts w:cs="Times New Roman"/>
                <w:szCs w:val="28"/>
              </w:rPr>
              <w:t xml:space="preserve"> в </w:t>
            </w:r>
            <w:proofErr w:type="spellStart"/>
            <w:r w:rsidRPr="005F75F8">
              <w:rPr>
                <w:rFonts w:cs="Times New Roman"/>
                <w:szCs w:val="28"/>
              </w:rPr>
              <w:t>стресових</w:t>
            </w:r>
            <w:proofErr w:type="spellEnd"/>
            <w:r w:rsidRPr="005F75F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F75F8">
              <w:rPr>
                <w:rFonts w:cs="Times New Roman"/>
                <w:szCs w:val="28"/>
              </w:rPr>
              <w:t>ситуаціях</w:t>
            </w:r>
            <w:proofErr w:type="spellEnd"/>
            <w:r w:rsidRPr="005F75F8">
              <w:rPr>
                <w:rFonts w:cs="Times New Roman"/>
                <w:szCs w:val="28"/>
              </w:rPr>
              <w:t>.</w:t>
            </w:r>
          </w:p>
        </w:tc>
      </w:tr>
      <w:tr w:rsidR="00124324" w:rsidTr="008317E3">
        <w:tc>
          <w:tcPr>
            <w:tcW w:w="9662" w:type="dxa"/>
            <w:gridSpan w:val="3"/>
          </w:tcPr>
          <w:p w:rsidR="00124324" w:rsidRPr="005F75F8" w:rsidRDefault="00124324" w:rsidP="008317E3">
            <w:pPr>
              <w:pStyle w:val="a3"/>
              <w:tabs>
                <w:tab w:val="left" w:pos="7088"/>
                <w:tab w:val="left" w:pos="7230"/>
              </w:tabs>
              <w:ind w:right="1"/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5F75F8">
              <w:rPr>
                <w:rFonts w:cs="Times New Roman"/>
                <w:b/>
                <w:szCs w:val="28"/>
              </w:rPr>
              <w:t>Професійні</w:t>
            </w:r>
            <w:proofErr w:type="spellEnd"/>
            <w:r w:rsidRPr="005F75F8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5F75F8">
              <w:rPr>
                <w:rFonts w:cs="Times New Roman"/>
                <w:b/>
                <w:szCs w:val="28"/>
              </w:rPr>
              <w:t>знання</w:t>
            </w:r>
            <w:proofErr w:type="spellEnd"/>
          </w:p>
        </w:tc>
      </w:tr>
      <w:tr w:rsidR="00124324" w:rsidTr="008317E3">
        <w:tc>
          <w:tcPr>
            <w:tcW w:w="3394" w:type="dxa"/>
            <w:gridSpan w:val="2"/>
          </w:tcPr>
          <w:p w:rsidR="00124324" w:rsidRPr="005F75F8" w:rsidRDefault="00124324" w:rsidP="008317E3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Cs w:val="28"/>
              </w:rPr>
            </w:pPr>
            <w:proofErr w:type="spellStart"/>
            <w:r w:rsidRPr="005F75F8">
              <w:rPr>
                <w:rFonts w:cs="Times New Roman"/>
                <w:b/>
                <w:szCs w:val="28"/>
              </w:rPr>
              <w:lastRenderedPageBreak/>
              <w:t>Вимога</w:t>
            </w:r>
            <w:proofErr w:type="spellEnd"/>
          </w:p>
        </w:tc>
        <w:tc>
          <w:tcPr>
            <w:tcW w:w="6268" w:type="dxa"/>
          </w:tcPr>
          <w:p w:rsidR="00124324" w:rsidRPr="005F75F8" w:rsidRDefault="00124324" w:rsidP="008317E3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Cs w:val="28"/>
              </w:rPr>
            </w:pPr>
            <w:proofErr w:type="spellStart"/>
            <w:r w:rsidRPr="005F75F8">
              <w:rPr>
                <w:rFonts w:cs="Times New Roman"/>
                <w:szCs w:val="28"/>
              </w:rPr>
              <w:t>Компоненти</w:t>
            </w:r>
            <w:proofErr w:type="spellEnd"/>
            <w:r w:rsidRPr="005F75F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F75F8">
              <w:rPr>
                <w:rFonts w:cs="Times New Roman"/>
                <w:szCs w:val="28"/>
              </w:rPr>
              <w:t>вимоги</w:t>
            </w:r>
            <w:proofErr w:type="spellEnd"/>
          </w:p>
        </w:tc>
      </w:tr>
      <w:tr w:rsidR="00124324" w:rsidTr="008317E3">
        <w:tc>
          <w:tcPr>
            <w:tcW w:w="427" w:type="dxa"/>
          </w:tcPr>
          <w:p w:rsidR="00124324" w:rsidRDefault="00124324" w:rsidP="008317E3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1.</w:t>
            </w:r>
          </w:p>
        </w:tc>
        <w:tc>
          <w:tcPr>
            <w:tcW w:w="2967" w:type="dxa"/>
          </w:tcPr>
          <w:p w:rsidR="00124324" w:rsidRPr="005F75F8" w:rsidRDefault="00124324" w:rsidP="008317E3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Cs w:val="28"/>
              </w:rPr>
            </w:pPr>
            <w:proofErr w:type="spellStart"/>
            <w:r w:rsidRPr="005F75F8">
              <w:rPr>
                <w:rFonts w:cs="Times New Roman"/>
                <w:b/>
                <w:szCs w:val="28"/>
              </w:rPr>
              <w:t>Знання</w:t>
            </w:r>
            <w:proofErr w:type="spellEnd"/>
            <w:r w:rsidRPr="005F75F8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5F75F8">
              <w:rPr>
                <w:rFonts w:cs="Times New Roman"/>
                <w:b/>
                <w:szCs w:val="28"/>
              </w:rPr>
              <w:t>законодавства</w:t>
            </w:r>
            <w:proofErr w:type="spellEnd"/>
          </w:p>
        </w:tc>
        <w:tc>
          <w:tcPr>
            <w:tcW w:w="6268" w:type="dxa"/>
          </w:tcPr>
          <w:p w:rsidR="00124324" w:rsidRPr="005F75F8" w:rsidRDefault="00124324" w:rsidP="008317E3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Cs w:val="28"/>
              </w:rPr>
            </w:pPr>
            <w:proofErr w:type="spellStart"/>
            <w:r w:rsidRPr="005F75F8">
              <w:rPr>
                <w:rFonts w:cs="Times New Roman"/>
                <w:szCs w:val="28"/>
              </w:rPr>
              <w:t>Конституція</w:t>
            </w:r>
            <w:proofErr w:type="spellEnd"/>
            <w:r w:rsidRPr="005F75F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F75F8">
              <w:rPr>
                <w:rFonts w:cs="Times New Roman"/>
                <w:szCs w:val="28"/>
              </w:rPr>
              <w:t>України</w:t>
            </w:r>
            <w:proofErr w:type="spellEnd"/>
            <w:r w:rsidRPr="005F75F8">
              <w:rPr>
                <w:rFonts w:cs="Times New Roman"/>
                <w:szCs w:val="28"/>
              </w:rPr>
              <w:t>;</w:t>
            </w:r>
          </w:p>
          <w:p w:rsidR="00124324" w:rsidRPr="005F75F8" w:rsidRDefault="00124324" w:rsidP="008317E3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Cs w:val="28"/>
              </w:rPr>
            </w:pPr>
            <w:r w:rsidRPr="005F75F8">
              <w:rPr>
                <w:rFonts w:cs="Times New Roman"/>
                <w:szCs w:val="28"/>
              </w:rPr>
              <w:t xml:space="preserve">Закон </w:t>
            </w:r>
            <w:proofErr w:type="spellStart"/>
            <w:r w:rsidRPr="005F75F8">
              <w:rPr>
                <w:rFonts w:cs="Times New Roman"/>
                <w:szCs w:val="28"/>
              </w:rPr>
              <w:t>України</w:t>
            </w:r>
            <w:proofErr w:type="spellEnd"/>
            <w:r w:rsidRPr="005F75F8">
              <w:rPr>
                <w:rFonts w:cs="Times New Roman"/>
                <w:szCs w:val="28"/>
              </w:rPr>
              <w:t xml:space="preserve"> «Про </w:t>
            </w:r>
            <w:proofErr w:type="spellStart"/>
            <w:r w:rsidRPr="005F75F8">
              <w:rPr>
                <w:rFonts w:cs="Times New Roman"/>
                <w:szCs w:val="28"/>
              </w:rPr>
              <w:t>державну</w:t>
            </w:r>
            <w:proofErr w:type="spellEnd"/>
            <w:r w:rsidRPr="005F75F8">
              <w:rPr>
                <w:rFonts w:cs="Times New Roman"/>
                <w:szCs w:val="28"/>
              </w:rPr>
              <w:t xml:space="preserve"> службу»;</w:t>
            </w:r>
          </w:p>
          <w:p w:rsidR="00124324" w:rsidRPr="005F75F8" w:rsidRDefault="00124324" w:rsidP="008317E3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Cs w:val="28"/>
              </w:rPr>
            </w:pPr>
            <w:r w:rsidRPr="005F75F8">
              <w:rPr>
                <w:rFonts w:cs="Times New Roman"/>
                <w:szCs w:val="28"/>
              </w:rPr>
              <w:t xml:space="preserve">Закон </w:t>
            </w:r>
            <w:proofErr w:type="spellStart"/>
            <w:r w:rsidRPr="005F75F8">
              <w:rPr>
                <w:rFonts w:cs="Times New Roman"/>
                <w:szCs w:val="28"/>
              </w:rPr>
              <w:t>України</w:t>
            </w:r>
            <w:proofErr w:type="spellEnd"/>
            <w:r w:rsidRPr="005F75F8">
              <w:rPr>
                <w:rFonts w:cs="Times New Roman"/>
                <w:szCs w:val="28"/>
              </w:rPr>
              <w:t xml:space="preserve"> «Про </w:t>
            </w:r>
            <w:proofErr w:type="spellStart"/>
            <w:r w:rsidRPr="005F75F8">
              <w:rPr>
                <w:rFonts w:cs="Times New Roman"/>
                <w:szCs w:val="28"/>
              </w:rPr>
              <w:t>запобігання</w:t>
            </w:r>
            <w:proofErr w:type="spellEnd"/>
            <w:r w:rsidRPr="005F75F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F75F8">
              <w:rPr>
                <w:rFonts w:cs="Times New Roman"/>
                <w:szCs w:val="28"/>
              </w:rPr>
              <w:t>корупції</w:t>
            </w:r>
            <w:proofErr w:type="spellEnd"/>
            <w:r w:rsidRPr="005F75F8">
              <w:rPr>
                <w:rFonts w:cs="Times New Roman"/>
                <w:szCs w:val="28"/>
              </w:rPr>
              <w:t>».</w:t>
            </w:r>
          </w:p>
        </w:tc>
      </w:tr>
      <w:tr w:rsidR="00124324" w:rsidRPr="006F2F8C" w:rsidTr="008317E3">
        <w:tc>
          <w:tcPr>
            <w:tcW w:w="427" w:type="dxa"/>
          </w:tcPr>
          <w:p w:rsidR="00124324" w:rsidRDefault="00124324" w:rsidP="008317E3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2.</w:t>
            </w:r>
          </w:p>
        </w:tc>
        <w:tc>
          <w:tcPr>
            <w:tcW w:w="2967" w:type="dxa"/>
          </w:tcPr>
          <w:p w:rsidR="00124324" w:rsidRPr="005F75F8" w:rsidRDefault="00124324" w:rsidP="008317E3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Cs w:val="28"/>
              </w:rPr>
            </w:pPr>
            <w:proofErr w:type="spellStart"/>
            <w:r w:rsidRPr="005F75F8">
              <w:rPr>
                <w:rFonts w:cs="Times New Roman"/>
                <w:b/>
                <w:szCs w:val="28"/>
              </w:rPr>
              <w:t>Знання</w:t>
            </w:r>
            <w:proofErr w:type="spellEnd"/>
            <w:r w:rsidRPr="005F75F8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proofErr w:type="gramStart"/>
            <w:r w:rsidRPr="005F75F8">
              <w:rPr>
                <w:rFonts w:cs="Times New Roman"/>
                <w:b/>
                <w:szCs w:val="28"/>
              </w:rPr>
              <w:t>спец</w:t>
            </w:r>
            <w:proofErr w:type="gramEnd"/>
            <w:r w:rsidRPr="005F75F8">
              <w:rPr>
                <w:rFonts w:cs="Times New Roman"/>
                <w:b/>
                <w:szCs w:val="28"/>
              </w:rPr>
              <w:t>іального</w:t>
            </w:r>
            <w:proofErr w:type="spellEnd"/>
          </w:p>
          <w:p w:rsidR="00124324" w:rsidRPr="005F75F8" w:rsidRDefault="00124324" w:rsidP="008317E3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Cs w:val="28"/>
              </w:rPr>
            </w:pPr>
            <w:proofErr w:type="spellStart"/>
            <w:r>
              <w:rPr>
                <w:rFonts w:cs="Times New Roman"/>
                <w:b/>
                <w:szCs w:val="28"/>
              </w:rPr>
              <w:t>законодавства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b/>
                <w:szCs w:val="28"/>
              </w:rPr>
              <w:t>що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8"/>
              </w:rPr>
              <w:t>пов’язане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8"/>
              </w:rPr>
              <w:t>із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8"/>
              </w:rPr>
              <w:t>завданнями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та </w:t>
            </w:r>
            <w:proofErr w:type="spellStart"/>
            <w:r>
              <w:rPr>
                <w:rFonts w:cs="Times New Roman"/>
                <w:b/>
                <w:szCs w:val="28"/>
              </w:rPr>
              <w:t>змістом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8"/>
              </w:rPr>
              <w:t>роботи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державного </w:t>
            </w:r>
            <w:proofErr w:type="spellStart"/>
            <w:r>
              <w:rPr>
                <w:rFonts w:cs="Times New Roman"/>
                <w:b/>
                <w:szCs w:val="28"/>
              </w:rPr>
              <w:t>службовця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8"/>
              </w:rPr>
              <w:t>відповідно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до </w:t>
            </w:r>
            <w:proofErr w:type="spellStart"/>
            <w:r>
              <w:rPr>
                <w:rFonts w:cs="Times New Roman"/>
                <w:b/>
                <w:szCs w:val="28"/>
              </w:rPr>
              <w:t>посадової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8"/>
              </w:rPr>
              <w:t>інструкції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(</w:t>
            </w:r>
            <w:proofErr w:type="spellStart"/>
            <w:r>
              <w:rPr>
                <w:rFonts w:cs="Times New Roman"/>
                <w:b/>
                <w:szCs w:val="28"/>
              </w:rPr>
              <w:t>положення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про </w:t>
            </w:r>
            <w:proofErr w:type="spellStart"/>
            <w:r w:rsidRPr="005F75F8">
              <w:rPr>
                <w:rFonts w:cs="Times New Roman"/>
                <w:b/>
                <w:szCs w:val="28"/>
              </w:rPr>
              <w:t>структурний</w:t>
            </w:r>
            <w:proofErr w:type="spellEnd"/>
            <w:r w:rsidRPr="005F75F8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proofErr w:type="gramStart"/>
            <w:r w:rsidRPr="005F75F8">
              <w:rPr>
                <w:rFonts w:cs="Times New Roman"/>
                <w:b/>
                <w:szCs w:val="28"/>
              </w:rPr>
              <w:t>п</w:t>
            </w:r>
            <w:proofErr w:type="gramEnd"/>
            <w:r w:rsidRPr="005F75F8">
              <w:rPr>
                <w:rFonts w:cs="Times New Roman"/>
                <w:b/>
                <w:szCs w:val="28"/>
              </w:rPr>
              <w:t>ідрозділ</w:t>
            </w:r>
            <w:proofErr w:type="spellEnd"/>
            <w:r w:rsidRPr="005F75F8">
              <w:rPr>
                <w:rFonts w:cs="Times New Roman"/>
                <w:b/>
                <w:szCs w:val="28"/>
              </w:rPr>
              <w:t>)</w:t>
            </w:r>
          </w:p>
        </w:tc>
        <w:tc>
          <w:tcPr>
            <w:tcW w:w="6268" w:type="dxa"/>
          </w:tcPr>
          <w:p w:rsidR="00124324" w:rsidRPr="00F978C4" w:rsidRDefault="00124324" w:rsidP="008317E3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  <w:r w:rsidRPr="00F978C4">
              <w:rPr>
                <w:szCs w:val="28"/>
                <w:lang w:val="uk-UA"/>
              </w:rPr>
              <w:t>) Бюджетний та Податковий кодекси України;</w:t>
            </w:r>
          </w:p>
          <w:p w:rsidR="00124324" w:rsidRPr="00F978C4" w:rsidRDefault="00124324" w:rsidP="008317E3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  <w:r w:rsidRPr="00F978C4">
              <w:rPr>
                <w:szCs w:val="28"/>
                <w:lang w:val="uk-UA"/>
              </w:rPr>
              <w:t>) Закон України «Про публічні закупівлі»;</w:t>
            </w:r>
          </w:p>
          <w:p w:rsidR="00124324" w:rsidRPr="00F978C4" w:rsidRDefault="00124324" w:rsidP="008317E3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  <w:r w:rsidRPr="00F978C4">
              <w:rPr>
                <w:szCs w:val="28"/>
                <w:lang w:val="uk-UA"/>
              </w:rPr>
              <w:t>) Закон України «Про бухгалтерський облік та фінансову звітність в Україні»;</w:t>
            </w:r>
          </w:p>
          <w:p w:rsidR="00124324" w:rsidRPr="00F978C4" w:rsidRDefault="00124324" w:rsidP="008317E3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  <w:r w:rsidRPr="00F978C4">
              <w:rPr>
                <w:szCs w:val="28"/>
                <w:lang w:val="uk-UA"/>
              </w:rPr>
              <w:t>) Постанова КМУ від 28.02.2000 №419 «Про затвердження Порядку подання фінансової звітності»;</w:t>
            </w:r>
          </w:p>
          <w:p w:rsidR="00124324" w:rsidRPr="004A70D6" w:rsidRDefault="00124324" w:rsidP="008317E3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5</w:t>
            </w:r>
            <w:r w:rsidRPr="00F978C4">
              <w:rPr>
                <w:rFonts w:cs="Times New Roman"/>
                <w:szCs w:val="28"/>
                <w:lang w:val="uk-UA"/>
              </w:rPr>
              <w:t>) Наказ МФУ від 12.10.2010 №1202 «Про затвердження національних положень (стандартів) бухгалтерського обліку в державному секторі».</w:t>
            </w:r>
          </w:p>
        </w:tc>
      </w:tr>
    </w:tbl>
    <w:p w:rsidR="00124324" w:rsidRPr="004A70D6" w:rsidRDefault="00124324" w:rsidP="00124324">
      <w:pPr>
        <w:pStyle w:val="a3"/>
        <w:tabs>
          <w:tab w:val="left" w:pos="7088"/>
          <w:tab w:val="left" w:pos="7230"/>
        </w:tabs>
        <w:ind w:right="1"/>
        <w:jc w:val="both"/>
        <w:rPr>
          <w:rFonts w:cs="Times New Roman"/>
          <w:b/>
          <w:szCs w:val="28"/>
          <w:lang w:val="uk-UA"/>
        </w:rPr>
      </w:pPr>
    </w:p>
    <w:p w:rsidR="00124324" w:rsidRDefault="00124324" w:rsidP="00124324">
      <w:pPr>
        <w:pStyle w:val="a3"/>
        <w:tabs>
          <w:tab w:val="left" w:pos="7088"/>
          <w:tab w:val="left" w:pos="7230"/>
        </w:tabs>
        <w:ind w:right="1"/>
        <w:jc w:val="center"/>
        <w:rPr>
          <w:rFonts w:cs="Times New Roman"/>
          <w:b/>
          <w:szCs w:val="28"/>
          <w:lang w:val="en-US"/>
        </w:rPr>
      </w:pPr>
      <w:r>
        <w:rPr>
          <w:rFonts w:cs="Times New Roman"/>
          <w:b/>
          <w:szCs w:val="28"/>
        </w:rPr>
        <w:t>________________________________</w:t>
      </w:r>
    </w:p>
    <w:p w:rsidR="00124324" w:rsidRPr="00F6392C" w:rsidRDefault="00124324" w:rsidP="00124324">
      <w:pPr>
        <w:pStyle w:val="a3"/>
        <w:tabs>
          <w:tab w:val="left" w:pos="7088"/>
          <w:tab w:val="left" w:pos="7230"/>
        </w:tabs>
        <w:ind w:right="1"/>
        <w:jc w:val="center"/>
        <w:rPr>
          <w:rFonts w:cs="Times New Roman"/>
          <w:b/>
          <w:szCs w:val="28"/>
          <w:lang w:val="en-US"/>
        </w:rPr>
      </w:pPr>
    </w:p>
    <w:p w:rsidR="00220C14" w:rsidRDefault="00C859AB"/>
    <w:sectPr w:rsidR="00220C14" w:rsidSect="004E3A5B">
      <w:pgSz w:w="11906" w:h="16838"/>
      <w:pgMar w:top="1134" w:right="567" w:bottom="1134" w:left="1701" w:header="720" w:footer="72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4324"/>
    <w:rsid w:val="000152DA"/>
    <w:rsid w:val="00035204"/>
    <w:rsid w:val="00102A66"/>
    <w:rsid w:val="00124324"/>
    <w:rsid w:val="0013676C"/>
    <w:rsid w:val="002366C5"/>
    <w:rsid w:val="002801DB"/>
    <w:rsid w:val="002D341F"/>
    <w:rsid w:val="003C41CB"/>
    <w:rsid w:val="00400917"/>
    <w:rsid w:val="004E3BA3"/>
    <w:rsid w:val="005601D5"/>
    <w:rsid w:val="00696F2F"/>
    <w:rsid w:val="00855A2E"/>
    <w:rsid w:val="008D2DBD"/>
    <w:rsid w:val="009540EA"/>
    <w:rsid w:val="009E4EA5"/>
    <w:rsid w:val="00A2195B"/>
    <w:rsid w:val="00A54333"/>
    <w:rsid w:val="00B34BA7"/>
    <w:rsid w:val="00B4027C"/>
    <w:rsid w:val="00C256A8"/>
    <w:rsid w:val="00C752AC"/>
    <w:rsid w:val="00C859AB"/>
    <w:rsid w:val="00D22785"/>
    <w:rsid w:val="00DE3061"/>
    <w:rsid w:val="00E97004"/>
    <w:rsid w:val="00EB744D"/>
    <w:rsid w:val="00F363A5"/>
    <w:rsid w:val="00F46022"/>
    <w:rsid w:val="00F96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4324"/>
    <w:pPr>
      <w:spacing w:after="0" w:line="240" w:lineRule="auto"/>
    </w:pPr>
    <w:rPr>
      <w:rFonts w:ascii="Times New Roman" w:eastAsia="Calibri" w:hAnsi="Times New Roman"/>
      <w:sz w:val="28"/>
    </w:rPr>
  </w:style>
  <w:style w:type="table" w:styleId="a4">
    <w:name w:val="Table Grid"/>
    <w:basedOn w:val="a1"/>
    <w:uiPriority w:val="59"/>
    <w:rsid w:val="001243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</dc:creator>
  <cp:lastModifiedBy>PS</cp:lastModifiedBy>
  <cp:revision>4</cp:revision>
  <dcterms:created xsi:type="dcterms:W3CDTF">2018-05-25T13:19:00Z</dcterms:created>
  <dcterms:modified xsi:type="dcterms:W3CDTF">2018-05-30T05:48:00Z</dcterms:modified>
</cp:coreProperties>
</file>